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0B9" w:rsidRDefault="00A850B9" w:rsidP="00A850B9">
      <w:pPr>
        <w:spacing w:after="0" w:line="240" w:lineRule="auto"/>
        <w:contextualSpacing/>
        <w:jc w:val="center"/>
        <w:rPr>
          <w:rFonts w:ascii="Times New Roman" w:hAnsi="Times New Roman" w:cs="Times New Roman"/>
          <w:b/>
          <w:sz w:val="24"/>
          <w:szCs w:val="24"/>
        </w:rPr>
      </w:pPr>
      <w:r>
        <w:rPr>
          <w:rFonts w:ascii="Times New Roman" w:eastAsia="Calibri" w:hAnsi="Times New Roman" w:cs="Times New Roman"/>
          <w:b/>
          <w:sz w:val="24"/>
          <w:szCs w:val="24"/>
        </w:rPr>
        <w:t xml:space="preserve">Critical </w:t>
      </w:r>
      <w:r w:rsidRPr="00A850B9">
        <w:rPr>
          <w:rFonts w:ascii="Times New Roman" w:eastAsia="Calibri" w:hAnsi="Times New Roman" w:cs="Times New Roman"/>
          <w:b/>
          <w:sz w:val="24"/>
          <w:szCs w:val="24"/>
        </w:rPr>
        <w:t xml:space="preserve">Review of the </w:t>
      </w:r>
      <w:r w:rsidRPr="00A850B9">
        <w:rPr>
          <w:rFonts w:ascii="Times New Roman" w:hAnsi="Times New Roman" w:cs="Times New Roman"/>
          <w:b/>
          <w:sz w:val="24"/>
          <w:szCs w:val="24"/>
        </w:rPr>
        <w:t>AOTA Representative Assemble (RA) Motion</w:t>
      </w:r>
    </w:p>
    <w:p w:rsidR="00A850B9" w:rsidRPr="00A850B9" w:rsidRDefault="00A850B9" w:rsidP="00A850B9">
      <w:pPr>
        <w:spacing w:after="0" w:line="240" w:lineRule="auto"/>
        <w:contextualSpacing/>
        <w:jc w:val="center"/>
        <w:rPr>
          <w:rFonts w:ascii="Times New Roman" w:eastAsia="Calibri" w:hAnsi="Times New Roman" w:cs="Times New Roman"/>
          <w:b/>
          <w:sz w:val="24"/>
          <w:szCs w:val="24"/>
        </w:rPr>
      </w:pPr>
      <w:r w:rsidRPr="00A850B9">
        <w:rPr>
          <w:rFonts w:ascii="Times New Roman" w:hAnsi="Times New Roman" w:cs="Times New Roman"/>
          <w:b/>
          <w:i/>
          <w:color w:val="26282A"/>
          <w:sz w:val="24"/>
          <w:szCs w:val="24"/>
          <w:shd w:val="clear" w:color="auto" w:fill="FFFFFF"/>
        </w:rPr>
        <w:t>Single Point of Entry for Occupational Therapists</w:t>
      </w:r>
    </w:p>
    <w:p w:rsidR="00A850B9" w:rsidRDefault="00A850B9" w:rsidP="00A850B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Rita P. Fleming-</w:t>
      </w:r>
      <w:proofErr w:type="spellStart"/>
      <w:r>
        <w:rPr>
          <w:rFonts w:ascii="Times New Roman" w:hAnsi="Times New Roman" w:cs="Times New Roman"/>
          <w:b/>
          <w:sz w:val="24"/>
          <w:szCs w:val="24"/>
        </w:rPr>
        <w:t>Castaldy</w:t>
      </w:r>
      <w:proofErr w:type="spellEnd"/>
      <w:r>
        <w:rPr>
          <w:rFonts w:ascii="Times New Roman" w:hAnsi="Times New Roman" w:cs="Times New Roman"/>
          <w:b/>
          <w:sz w:val="24"/>
          <w:szCs w:val="24"/>
        </w:rPr>
        <w:t>, PhD, OTL, FAOTA</w:t>
      </w:r>
    </w:p>
    <w:p w:rsidR="00A850B9" w:rsidRDefault="00A850B9" w:rsidP="00A850B9">
      <w:pPr>
        <w:pStyle w:val="Default"/>
        <w:rPr>
          <w:rFonts w:ascii="Times New Roman" w:hAnsi="Times New Roman" w:cs="Times New Roman"/>
        </w:rPr>
      </w:pPr>
    </w:p>
    <w:p w:rsidR="00A850B9" w:rsidRPr="00FB5DD9" w:rsidRDefault="00A850B9" w:rsidP="00A850B9">
      <w:pPr>
        <w:pStyle w:val="Default"/>
        <w:rPr>
          <w:rFonts w:ascii="Times New Roman" w:hAnsi="Times New Roman" w:cs="Times New Roman"/>
          <w:sz w:val="23"/>
          <w:szCs w:val="23"/>
        </w:rPr>
      </w:pPr>
    </w:p>
    <w:p w:rsidR="00A850B9" w:rsidRPr="008A0C88" w:rsidRDefault="00A850B9" w:rsidP="00786528">
      <w:pPr>
        <w:pStyle w:val="Default"/>
        <w:rPr>
          <w:rFonts w:ascii="Times New Roman" w:hAnsi="Times New Roman" w:cs="Times New Roman"/>
        </w:rPr>
      </w:pPr>
      <w:r w:rsidRPr="008A0C88">
        <w:rPr>
          <w:rFonts w:ascii="Times New Roman" w:hAnsi="Times New Roman" w:cs="Times New Roman"/>
        </w:rPr>
        <w:t>A main justification for a</w:t>
      </w:r>
      <w:r w:rsidR="00786528">
        <w:rPr>
          <w:rFonts w:ascii="Times New Roman" w:hAnsi="Times New Roman" w:cs="Times New Roman"/>
        </w:rPr>
        <w:t xml:space="preserve"> single doctoral point of entry for OTs</w:t>
      </w:r>
      <w:r w:rsidRPr="008A0C88">
        <w:rPr>
          <w:rFonts w:ascii="Times New Roman" w:hAnsi="Times New Roman" w:cs="Times New Roman"/>
        </w:rPr>
        <w:t xml:space="preserve"> provided in this motion is that ACOTE must ensure that education programs “at least conform to commonly accepted standards” (p .2). The motion </w:t>
      </w:r>
      <w:r w:rsidR="00383A83">
        <w:rPr>
          <w:rFonts w:ascii="Times New Roman" w:hAnsi="Times New Roman" w:cs="Times New Roman"/>
        </w:rPr>
        <w:t>originator</w:t>
      </w:r>
      <w:r w:rsidRPr="008A0C88">
        <w:rPr>
          <w:rFonts w:ascii="Times New Roman" w:hAnsi="Times New Roman" w:cs="Times New Roman"/>
        </w:rPr>
        <w:t>s state that entry-level graduate programs “</w:t>
      </w:r>
      <w:r w:rsidRPr="0070520B">
        <w:rPr>
          <w:rFonts w:ascii="Times New Roman" w:hAnsi="Times New Roman" w:cs="Times New Roman"/>
        </w:rPr>
        <w:t>exceed what is commonly accepted as the requirements for a master’s degree in the U.S</w:t>
      </w:r>
      <w:r w:rsidRPr="008A0C88">
        <w:rPr>
          <w:rFonts w:ascii="Times New Roman" w:hAnsi="Times New Roman" w:cs="Times New Roman"/>
        </w:rPr>
        <w:t>” (p. 2) and that “r</w:t>
      </w:r>
      <w:r w:rsidRPr="00676070">
        <w:rPr>
          <w:rFonts w:ascii="Times New Roman" w:hAnsi="Times New Roman" w:cs="Times New Roman"/>
        </w:rPr>
        <w:t>ecent data from ACOTE</w:t>
      </w:r>
      <w:r w:rsidRPr="008A0C88">
        <w:rPr>
          <w:rFonts w:ascii="Times New Roman" w:hAnsi="Times New Roman" w:cs="Times New Roman"/>
        </w:rPr>
        <w:t xml:space="preserve"> </w:t>
      </w:r>
      <w:r w:rsidRPr="00676070">
        <w:rPr>
          <w:rFonts w:ascii="Times New Roman" w:hAnsi="Times New Roman" w:cs="Times New Roman"/>
        </w:rPr>
        <w:t>indicate that the average number of credit hours for an occupational therapy entry-level master’s degree is 86</w:t>
      </w:r>
      <w:r w:rsidRPr="008A0C88">
        <w:rPr>
          <w:rFonts w:ascii="Times New Roman" w:hAnsi="Times New Roman" w:cs="Times New Roman"/>
        </w:rPr>
        <w:t>” (p. 2). Th</w:t>
      </w:r>
      <w:r w:rsidR="00383A83">
        <w:rPr>
          <w:rFonts w:ascii="Times New Roman" w:hAnsi="Times New Roman" w:cs="Times New Roman"/>
        </w:rPr>
        <w:t>e</w:t>
      </w:r>
      <w:r w:rsidRPr="008A0C88">
        <w:rPr>
          <w:rFonts w:ascii="Times New Roman" w:hAnsi="Times New Roman" w:cs="Times New Roman"/>
        </w:rPr>
        <w:t xml:space="preserve"> point that high credit loads justify a</w:t>
      </w:r>
      <w:r w:rsidR="00786528">
        <w:rPr>
          <w:rFonts w:ascii="Times New Roman" w:hAnsi="Times New Roman" w:cs="Times New Roman"/>
        </w:rPr>
        <w:t xml:space="preserve"> single doctoral point of entry for OTs</w:t>
      </w:r>
      <w:r w:rsidRPr="008A0C88">
        <w:rPr>
          <w:rFonts w:ascii="Times New Roman" w:hAnsi="Times New Roman" w:cs="Times New Roman"/>
        </w:rPr>
        <w:t xml:space="preserve"> is made multiple times in this motion’s rationale. Because there is no reference provided to support this claim, it is </w:t>
      </w:r>
      <w:r w:rsidR="00432D07">
        <w:rPr>
          <w:rFonts w:ascii="Times New Roman" w:hAnsi="Times New Roman" w:cs="Times New Roman"/>
        </w:rPr>
        <w:t>im</w:t>
      </w:r>
      <w:r w:rsidRPr="008A0C88">
        <w:rPr>
          <w:rFonts w:ascii="Times New Roman" w:hAnsi="Times New Roman" w:cs="Times New Roman"/>
        </w:rPr>
        <w:t xml:space="preserve">possible to determine if programs with very high credit loads skewed this finding. It is established practice for mean data to be accompanied by the standard deviation (SD); however, no SD is provided in this rationale. </w:t>
      </w:r>
    </w:p>
    <w:p w:rsidR="00A850B9" w:rsidRPr="008A0C88" w:rsidRDefault="00A850B9" w:rsidP="00A850B9">
      <w:pPr>
        <w:autoSpaceDE w:val="0"/>
        <w:autoSpaceDN w:val="0"/>
        <w:adjustRightInd w:val="0"/>
        <w:spacing w:after="0" w:line="240" w:lineRule="auto"/>
        <w:rPr>
          <w:rFonts w:ascii="Times New Roman" w:hAnsi="Times New Roman" w:cs="Times New Roman"/>
          <w:color w:val="000000"/>
          <w:sz w:val="24"/>
          <w:szCs w:val="24"/>
        </w:rPr>
      </w:pPr>
    </w:p>
    <w:p w:rsidR="00A850B9" w:rsidRPr="00110F06" w:rsidRDefault="00A850B9" w:rsidP="00A850B9">
      <w:pPr>
        <w:autoSpaceDE w:val="0"/>
        <w:autoSpaceDN w:val="0"/>
        <w:adjustRightInd w:val="0"/>
        <w:spacing w:after="0" w:line="240" w:lineRule="auto"/>
        <w:rPr>
          <w:rFonts w:ascii="Times New Roman" w:hAnsi="Times New Roman" w:cs="Times New Roman"/>
          <w:sz w:val="24"/>
          <w:szCs w:val="24"/>
        </w:rPr>
      </w:pPr>
      <w:r w:rsidRPr="008A0C88">
        <w:rPr>
          <w:rFonts w:ascii="Times New Roman" w:hAnsi="Times New Roman" w:cs="Times New Roman"/>
          <w:color w:val="000000"/>
          <w:sz w:val="24"/>
          <w:szCs w:val="24"/>
        </w:rPr>
        <w:t xml:space="preserve">The likelihood that master’s programs with very high credit loads influenced this average must be considered before a </w:t>
      </w:r>
      <w:r w:rsidR="00786528" w:rsidRPr="00110F06">
        <w:rPr>
          <w:rFonts w:ascii="Times New Roman" w:hAnsi="Times New Roman" w:cs="Times New Roman"/>
          <w:color w:val="000000"/>
          <w:sz w:val="24"/>
          <w:szCs w:val="24"/>
        </w:rPr>
        <w:t>single doctoral</w:t>
      </w:r>
      <w:r w:rsidR="00786528" w:rsidRPr="00110F06">
        <w:rPr>
          <w:rFonts w:ascii="Times New Roman" w:hAnsi="Times New Roman" w:cs="Times New Roman"/>
          <w:sz w:val="24"/>
          <w:szCs w:val="24"/>
        </w:rPr>
        <w:t xml:space="preserve"> point of entry for OTs </w:t>
      </w:r>
      <w:r w:rsidRPr="00110F06">
        <w:rPr>
          <w:rFonts w:ascii="Times New Roman" w:hAnsi="Times New Roman" w:cs="Times New Roman"/>
          <w:color w:val="000000"/>
          <w:sz w:val="24"/>
          <w:szCs w:val="24"/>
        </w:rPr>
        <w:t>is established. This motion completely ignores the reality that there are accredited master’s degree programs which effectively use a 4-1 or a 3-2 baccalaureate and graduate degree format that do not exceed the “commonly accepted as the requirements for a master’s degree in the U.S</w:t>
      </w:r>
      <w:r w:rsidRPr="00110F06">
        <w:rPr>
          <w:rFonts w:ascii="Times New Roman" w:hAnsi="Times New Roman" w:cs="Times New Roman"/>
          <w:sz w:val="24"/>
          <w:szCs w:val="24"/>
        </w:rPr>
        <w:t>” (p. 2). To mandate these programs out of existence will exacerbate several key concerns (i.e., practitioner diversity, student debt, viability of city, state, and historical black colleges’ OT programs) put forth in the</w:t>
      </w:r>
      <w:r w:rsidR="00110F06" w:rsidRPr="00110F06">
        <w:rPr>
          <w:rFonts w:ascii="Times New Roman" w:hAnsi="Times New Roman" w:cs="Times New Roman"/>
          <w:sz w:val="24"/>
          <w:szCs w:val="24"/>
        </w:rPr>
        <w:t xml:space="preserve"> AOTA </w:t>
      </w:r>
      <w:r w:rsidR="00110F06" w:rsidRPr="00110F06">
        <w:rPr>
          <w:rFonts w:ascii="Times New Roman" w:hAnsi="Times New Roman" w:cs="Times New Roman"/>
          <w:sz w:val="24"/>
          <w:szCs w:val="24"/>
        </w:rPr>
        <w:t>Special Task Force February 2019 Summary Report</w:t>
      </w:r>
      <w:r w:rsidRPr="00110F06">
        <w:rPr>
          <w:rFonts w:ascii="Times New Roman" w:hAnsi="Times New Roman" w:cs="Times New Roman"/>
          <w:sz w:val="24"/>
          <w:szCs w:val="24"/>
        </w:rPr>
        <w:t xml:space="preserve"> </w:t>
      </w:r>
      <w:r w:rsidR="00110F06" w:rsidRPr="00110F06">
        <w:rPr>
          <w:rFonts w:ascii="Times New Roman" w:hAnsi="Times New Roman" w:cs="Times New Roman"/>
          <w:sz w:val="24"/>
          <w:szCs w:val="24"/>
        </w:rPr>
        <w:t>and the</w:t>
      </w:r>
      <w:r w:rsidR="00110F06" w:rsidRPr="00110F06">
        <w:rPr>
          <w:rFonts w:ascii="Times New Roman" w:hAnsi="Times New Roman" w:cs="Times New Roman"/>
          <w:sz w:val="24"/>
          <w:szCs w:val="24"/>
          <w:shd w:val="clear" w:color="auto" w:fill="FFFFFF"/>
        </w:rPr>
        <w:t xml:space="preserve"> </w:t>
      </w:r>
      <w:r w:rsidR="00110F06" w:rsidRPr="00110F06">
        <w:rPr>
          <w:rFonts w:ascii="Times New Roman" w:hAnsi="Times New Roman" w:cs="Times New Roman"/>
          <w:sz w:val="24"/>
          <w:szCs w:val="24"/>
          <w:shd w:val="clear" w:color="auto" w:fill="FFFFFF"/>
        </w:rPr>
        <w:t>c</w:t>
      </w:r>
      <w:r w:rsidR="00110F06" w:rsidRPr="00110F06">
        <w:rPr>
          <w:rFonts w:ascii="Times New Roman" w:eastAsia="Calibri" w:hAnsi="Times New Roman" w:cs="Times New Roman"/>
          <w:sz w:val="24"/>
          <w:szCs w:val="24"/>
        </w:rPr>
        <w:t>ritical review and content analysis of the</w:t>
      </w:r>
      <w:r w:rsidR="00110F06" w:rsidRPr="00110F06">
        <w:rPr>
          <w:rFonts w:ascii="Times New Roman" w:hAnsi="Times New Roman" w:cs="Times New Roman"/>
          <w:sz w:val="24"/>
          <w:szCs w:val="24"/>
        </w:rPr>
        <w:t xml:space="preserve"> </w:t>
      </w:r>
      <w:r w:rsidR="00110F06" w:rsidRPr="00110F06">
        <w:rPr>
          <w:rFonts w:ascii="Times New Roman" w:hAnsi="Times New Roman" w:cs="Times New Roman"/>
          <w:sz w:val="24"/>
          <w:szCs w:val="24"/>
        </w:rPr>
        <w:t xml:space="preserve">ACOTE’s </w:t>
      </w:r>
      <w:r w:rsidR="00110F06" w:rsidRPr="00110F06">
        <w:rPr>
          <w:rFonts w:ascii="Times New Roman" w:hAnsi="Times New Roman" w:cs="Times New Roman"/>
          <w:sz w:val="24"/>
          <w:szCs w:val="24"/>
        </w:rPr>
        <w:t>OTD mandate decision background materials</w:t>
      </w:r>
      <w:r w:rsidRPr="00110F06">
        <w:rPr>
          <w:rFonts w:ascii="Times New Roman" w:hAnsi="Times New Roman" w:cs="Times New Roman"/>
          <w:sz w:val="24"/>
          <w:szCs w:val="24"/>
        </w:rPr>
        <w:t>.</w:t>
      </w:r>
      <w:r w:rsidR="00110F06" w:rsidRPr="00110F06">
        <w:rPr>
          <w:rFonts w:ascii="Times New Roman" w:hAnsi="Times New Roman" w:cs="Times New Roman"/>
          <w:sz w:val="24"/>
          <w:szCs w:val="24"/>
        </w:rPr>
        <w:t xml:space="preserve"> These documents are provided as attachments to the email message accompanying this RA motion review.</w:t>
      </w:r>
    </w:p>
    <w:p w:rsidR="00A850B9" w:rsidRPr="008A0C88" w:rsidRDefault="00A850B9" w:rsidP="00A850B9">
      <w:pPr>
        <w:autoSpaceDE w:val="0"/>
        <w:autoSpaceDN w:val="0"/>
        <w:adjustRightInd w:val="0"/>
        <w:spacing w:after="0" w:line="240" w:lineRule="auto"/>
        <w:rPr>
          <w:rFonts w:ascii="Times New Roman" w:hAnsi="Times New Roman" w:cs="Times New Roman"/>
          <w:color w:val="000000"/>
          <w:sz w:val="24"/>
          <w:szCs w:val="24"/>
        </w:rPr>
      </w:pPr>
    </w:p>
    <w:p w:rsidR="00A850B9" w:rsidRPr="001E2FFA" w:rsidRDefault="00A850B9" w:rsidP="00A850B9">
      <w:pPr>
        <w:pStyle w:val="Default"/>
        <w:rPr>
          <w:rFonts w:ascii="Times New Roman" w:hAnsi="Times New Roman" w:cs="Times New Roman"/>
        </w:rPr>
      </w:pPr>
      <w:r w:rsidRPr="008A0C88">
        <w:rPr>
          <w:rFonts w:ascii="Times New Roman" w:hAnsi="Times New Roman" w:cs="Times New Roman"/>
        </w:rPr>
        <w:t xml:space="preserve">The motion’s </w:t>
      </w:r>
      <w:r w:rsidR="00383A83">
        <w:rPr>
          <w:rFonts w:ascii="Times New Roman" w:hAnsi="Times New Roman" w:cs="Times New Roman"/>
        </w:rPr>
        <w:t>originator</w:t>
      </w:r>
      <w:r w:rsidRPr="008A0C88">
        <w:rPr>
          <w:rFonts w:ascii="Times New Roman" w:hAnsi="Times New Roman" w:cs="Times New Roman"/>
        </w:rPr>
        <w:t>s provide data in their rationale from other accrediting bodies “when available” (p. 4) and note that when no data was available from professional associations “s</w:t>
      </w:r>
      <w:r w:rsidRPr="0030725D">
        <w:rPr>
          <w:rFonts w:ascii="Times New Roman" w:hAnsi="Times New Roman" w:cs="Times New Roman"/>
        </w:rPr>
        <w:t xml:space="preserve">ample data </w:t>
      </w:r>
      <w:r w:rsidRPr="008A0C88">
        <w:rPr>
          <w:rFonts w:ascii="Times New Roman" w:hAnsi="Times New Roman" w:cs="Times New Roman"/>
        </w:rPr>
        <w:t xml:space="preserve">(was) </w:t>
      </w:r>
      <w:r w:rsidRPr="0030725D">
        <w:rPr>
          <w:rFonts w:ascii="Times New Roman" w:hAnsi="Times New Roman" w:cs="Times New Roman"/>
        </w:rPr>
        <w:t>pulled from specific university program websites</w:t>
      </w:r>
      <w:r w:rsidRPr="008A0C88">
        <w:rPr>
          <w:rFonts w:ascii="Times New Roman" w:hAnsi="Times New Roman" w:cs="Times New Roman"/>
        </w:rPr>
        <w:t>” (p. 5).  They also state that “w</w:t>
      </w:r>
      <w:r w:rsidRPr="0030725D">
        <w:rPr>
          <w:rFonts w:ascii="Times New Roman" w:hAnsi="Times New Roman" w:cs="Times New Roman"/>
        </w:rPr>
        <w:t>hile federal data is not available, U.S. News and World published a story on the requirements for master’s degrees in the U.S</w:t>
      </w:r>
      <w:r w:rsidRPr="008A0C88">
        <w:rPr>
          <w:rFonts w:ascii="Times New Roman" w:hAnsi="Times New Roman" w:cs="Times New Roman"/>
        </w:rPr>
        <w:t>.” (p. 6).</w:t>
      </w:r>
      <w:r w:rsidRPr="0030725D">
        <w:rPr>
          <w:rFonts w:ascii="Times New Roman" w:hAnsi="Times New Roman" w:cs="Times New Roman"/>
        </w:rPr>
        <w:t xml:space="preserve"> </w:t>
      </w:r>
      <w:r w:rsidRPr="008A0C88">
        <w:rPr>
          <w:rFonts w:ascii="Times New Roman" w:hAnsi="Times New Roman" w:cs="Times New Roman"/>
        </w:rPr>
        <w:t xml:space="preserve"> This data is </w:t>
      </w:r>
      <w:r w:rsidR="00AB6AFF">
        <w:rPr>
          <w:rFonts w:ascii="Times New Roman" w:hAnsi="Times New Roman" w:cs="Times New Roman"/>
        </w:rPr>
        <w:t xml:space="preserve">very </w:t>
      </w:r>
      <w:r w:rsidRPr="008A0C88">
        <w:rPr>
          <w:rFonts w:ascii="Times New Roman" w:hAnsi="Times New Roman" w:cs="Times New Roman"/>
        </w:rPr>
        <w:t>weak and provides no justification for a</w:t>
      </w:r>
      <w:r w:rsidR="00110F06">
        <w:rPr>
          <w:rFonts w:ascii="Times New Roman" w:hAnsi="Times New Roman" w:cs="Times New Roman"/>
        </w:rPr>
        <w:t xml:space="preserve"> s</w:t>
      </w:r>
      <w:r w:rsidR="00786528">
        <w:rPr>
          <w:rFonts w:ascii="Times New Roman" w:hAnsi="Times New Roman" w:cs="Times New Roman"/>
        </w:rPr>
        <w:t xml:space="preserve">ingle </w:t>
      </w:r>
      <w:r w:rsidR="00110F06">
        <w:rPr>
          <w:rFonts w:ascii="Times New Roman" w:hAnsi="Times New Roman" w:cs="Times New Roman"/>
        </w:rPr>
        <w:t xml:space="preserve">doctoral </w:t>
      </w:r>
      <w:r w:rsidR="00786528">
        <w:rPr>
          <w:rFonts w:ascii="Times New Roman" w:hAnsi="Times New Roman" w:cs="Times New Roman"/>
        </w:rPr>
        <w:t>point of entry for OTs</w:t>
      </w:r>
      <w:r w:rsidRPr="008A0C88">
        <w:rPr>
          <w:rFonts w:ascii="Times New Roman" w:hAnsi="Times New Roman" w:cs="Times New Roman"/>
        </w:rPr>
        <w:t xml:space="preserve">. The </w:t>
      </w:r>
      <w:r w:rsidR="00383A83">
        <w:rPr>
          <w:rFonts w:ascii="Times New Roman" w:hAnsi="Times New Roman" w:cs="Times New Roman"/>
        </w:rPr>
        <w:t>originator</w:t>
      </w:r>
      <w:r w:rsidRPr="008A0C88">
        <w:rPr>
          <w:rFonts w:ascii="Times New Roman" w:hAnsi="Times New Roman" w:cs="Times New Roman"/>
        </w:rPr>
        <w:t>s further state that “t</w:t>
      </w:r>
      <w:r w:rsidRPr="001E2FFA">
        <w:rPr>
          <w:rFonts w:ascii="Times New Roman" w:hAnsi="Times New Roman" w:cs="Times New Roman"/>
        </w:rPr>
        <w:t>he only reliable way to compare outcomes would be to compare data from institutions that offer both degrees. Washington University in St. Louis is the only one university in the U.S. that has offered both entry-level degrees long enough to have a data sample large enough to do this comparison</w:t>
      </w:r>
      <w:r w:rsidRPr="008A0C88">
        <w:rPr>
          <w:rFonts w:ascii="Times New Roman" w:hAnsi="Times New Roman" w:cs="Times New Roman"/>
        </w:rPr>
        <w:t>” (p. 7).</w:t>
      </w:r>
      <w:r w:rsidRPr="001E2FFA">
        <w:rPr>
          <w:rFonts w:ascii="Times New Roman" w:hAnsi="Times New Roman" w:cs="Times New Roman"/>
        </w:rPr>
        <w:t xml:space="preserve"> </w:t>
      </w:r>
      <w:r w:rsidRPr="008A0C88">
        <w:rPr>
          <w:rFonts w:ascii="Times New Roman" w:hAnsi="Times New Roman" w:cs="Times New Roman"/>
        </w:rPr>
        <w:t xml:space="preserve">While I have the deepest respect for </w:t>
      </w:r>
      <w:r w:rsidRPr="001E2FFA">
        <w:rPr>
          <w:rFonts w:ascii="Times New Roman" w:hAnsi="Times New Roman" w:cs="Times New Roman"/>
        </w:rPr>
        <w:t>Washington University</w:t>
      </w:r>
      <w:r w:rsidRPr="008A0C88">
        <w:rPr>
          <w:rFonts w:ascii="Times New Roman" w:hAnsi="Times New Roman" w:cs="Times New Roman"/>
        </w:rPr>
        <w:t xml:space="preserve">’s OT programs, the findings of singular study </w:t>
      </w:r>
      <w:r w:rsidRPr="00AB6AFF">
        <w:rPr>
          <w:rFonts w:ascii="Times New Roman" w:hAnsi="Times New Roman" w:cs="Times New Roman"/>
          <w:i/>
        </w:rPr>
        <w:t>cannot be generalized</w:t>
      </w:r>
      <w:r w:rsidRPr="008A0C88">
        <w:rPr>
          <w:rFonts w:ascii="Times New Roman" w:hAnsi="Times New Roman" w:cs="Times New Roman"/>
        </w:rPr>
        <w:t xml:space="preserve"> and the outcomes of one </w:t>
      </w:r>
      <w:proofErr w:type="gramStart"/>
      <w:r w:rsidRPr="008A0C88">
        <w:rPr>
          <w:rFonts w:ascii="Times New Roman" w:hAnsi="Times New Roman" w:cs="Times New Roman"/>
        </w:rPr>
        <w:t xml:space="preserve">University </w:t>
      </w:r>
      <w:r w:rsidR="00AB6AFF">
        <w:rPr>
          <w:rFonts w:ascii="Times New Roman" w:hAnsi="Times New Roman" w:cs="Times New Roman"/>
        </w:rPr>
        <w:t xml:space="preserve"> should</w:t>
      </w:r>
      <w:proofErr w:type="gramEnd"/>
      <w:r w:rsidR="00AB6AFF">
        <w:rPr>
          <w:rFonts w:ascii="Times New Roman" w:hAnsi="Times New Roman" w:cs="Times New Roman"/>
        </w:rPr>
        <w:t xml:space="preserve"> </w:t>
      </w:r>
      <w:r w:rsidRPr="008A0C88">
        <w:rPr>
          <w:rFonts w:ascii="Times New Roman" w:hAnsi="Times New Roman" w:cs="Times New Roman"/>
        </w:rPr>
        <w:t xml:space="preserve">not be used to justify a nation-wide mandate.  </w:t>
      </w:r>
    </w:p>
    <w:p w:rsidR="00A850B9" w:rsidRPr="0030725D" w:rsidRDefault="00A850B9" w:rsidP="00A850B9">
      <w:pPr>
        <w:autoSpaceDE w:val="0"/>
        <w:autoSpaceDN w:val="0"/>
        <w:adjustRightInd w:val="0"/>
        <w:spacing w:after="0" w:line="240" w:lineRule="auto"/>
        <w:rPr>
          <w:rFonts w:ascii="Times New Roman" w:hAnsi="Times New Roman" w:cs="Times New Roman"/>
          <w:color w:val="000000"/>
          <w:sz w:val="24"/>
          <w:szCs w:val="24"/>
        </w:rPr>
      </w:pPr>
    </w:p>
    <w:p w:rsidR="00A850B9" w:rsidRPr="00676070" w:rsidRDefault="00A850B9" w:rsidP="00A850B9">
      <w:pPr>
        <w:pStyle w:val="Default"/>
        <w:rPr>
          <w:rFonts w:ascii="Times New Roman" w:hAnsi="Times New Roman" w:cs="Times New Roman"/>
        </w:rPr>
      </w:pPr>
      <w:r w:rsidRPr="008A0C88">
        <w:rPr>
          <w:rFonts w:ascii="Times New Roman" w:hAnsi="Times New Roman" w:cs="Times New Roman"/>
        </w:rPr>
        <w:t xml:space="preserve">While the quantitative data provided by the motion’s </w:t>
      </w:r>
      <w:r w:rsidR="00383A83">
        <w:rPr>
          <w:rFonts w:ascii="Times New Roman" w:hAnsi="Times New Roman" w:cs="Times New Roman"/>
        </w:rPr>
        <w:t>originator</w:t>
      </w:r>
      <w:r w:rsidRPr="008A0C88">
        <w:rPr>
          <w:rFonts w:ascii="Times New Roman" w:hAnsi="Times New Roman" w:cs="Times New Roman"/>
        </w:rPr>
        <w:t xml:space="preserve">s does not substantiate the need for a single </w:t>
      </w:r>
      <w:r w:rsidR="00110F06">
        <w:rPr>
          <w:rFonts w:ascii="Times New Roman" w:hAnsi="Times New Roman" w:cs="Times New Roman"/>
        </w:rPr>
        <w:t xml:space="preserve">doctoral point of </w:t>
      </w:r>
      <w:r w:rsidRPr="008A0C88">
        <w:rPr>
          <w:rFonts w:ascii="Times New Roman" w:hAnsi="Times New Roman" w:cs="Times New Roman"/>
        </w:rPr>
        <w:t>en</w:t>
      </w:r>
      <w:r w:rsidR="00110F06">
        <w:rPr>
          <w:rFonts w:ascii="Times New Roman" w:hAnsi="Times New Roman" w:cs="Times New Roman"/>
        </w:rPr>
        <w:t>try for OTs</w:t>
      </w:r>
      <w:r w:rsidRPr="008A0C88">
        <w:rPr>
          <w:rFonts w:ascii="Times New Roman" w:hAnsi="Times New Roman" w:cs="Times New Roman"/>
        </w:rPr>
        <w:t>, they are accurate in their statement that “o</w:t>
      </w:r>
      <w:r w:rsidRPr="0030725D">
        <w:rPr>
          <w:rFonts w:ascii="Times New Roman" w:hAnsi="Times New Roman" w:cs="Times New Roman"/>
        </w:rPr>
        <w:t>ccupational therapy students deserve credit and recognition for the intensity of their current educational preparation.</w:t>
      </w:r>
      <w:r w:rsidRPr="008A0C88">
        <w:rPr>
          <w:rFonts w:ascii="Times New Roman" w:hAnsi="Times New Roman" w:cs="Times New Roman"/>
        </w:rPr>
        <w:t xml:space="preserve"> </w:t>
      </w:r>
      <w:r w:rsidRPr="0030725D">
        <w:rPr>
          <w:rFonts w:ascii="Times New Roman" w:hAnsi="Times New Roman" w:cs="Times New Roman"/>
        </w:rPr>
        <w:t>To do otherwise is an injustice</w:t>
      </w:r>
      <w:r w:rsidRPr="008A0C88">
        <w:rPr>
          <w:rFonts w:ascii="Times New Roman" w:hAnsi="Times New Roman" w:cs="Times New Roman"/>
        </w:rPr>
        <w:t>”</w:t>
      </w:r>
      <w:r w:rsidRPr="0030725D">
        <w:rPr>
          <w:rFonts w:ascii="Times New Roman" w:hAnsi="Times New Roman" w:cs="Times New Roman"/>
        </w:rPr>
        <w:t xml:space="preserve"> </w:t>
      </w:r>
      <w:r w:rsidRPr="008A0C88">
        <w:rPr>
          <w:rFonts w:ascii="Times New Roman" w:hAnsi="Times New Roman" w:cs="Times New Roman"/>
        </w:rPr>
        <w:t>(p. 7). Yet, their rationale for a</w:t>
      </w:r>
      <w:r w:rsidR="00110F06">
        <w:rPr>
          <w:rFonts w:ascii="Times New Roman" w:hAnsi="Times New Roman" w:cs="Times New Roman"/>
        </w:rPr>
        <w:t xml:space="preserve"> s</w:t>
      </w:r>
      <w:r w:rsidR="00786528">
        <w:rPr>
          <w:rFonts w:ascii="Times New Roman" w:hAnsi="Times New Roman" w:cs="Times New Roman"/>
        </w:rPr>
        <w:t xml:space="preserve">ingle </w:t>
      </w:r>
      <w:r w:rsidR="00110F06">
        <w:rPr>
          <w:rFonts w:ascii="Times New Roman" w:hAnsi="Times New Roman" w:cs="Times New Roman"/>
        </w:rPr>
        <w:t xml:space="preserve">doctoral </w:t>
      </w:r>
      <w:r w:rsidR="00786528">
        <w:rPr>
          <w:rFonts w:ascii="Times New Roman" w:hAnsi="Times New Roman" w:cs="Times New Roman"/>
        </w:rPr>
        <w:t>point of entry for OTs</w:t>
      </w:r>
      <w:r w:rsidRPr="008A0C88">
        <w:rPr>
          <w:rFonts w:ascii="Times New Roman" w:hAnsi="Times New Roman" w:cs="Times New Roman"/>
        </w:rPr>
        <w:t xml:space="preserve"> ignores the reality that master’s degree programs with excessive credit loads </w:t>
      </w:r>
      <w:r w:rsidRPr="00110F06">
        <w:rPr>
          <w:rFonts w:ascii="Times New Roman" w:hAnsi="Times New Roman" w:cs="Times New Roman"/>
          <w:i/>
        </w:rPr>
        <w:t>have had the ability to offer doctoral degrees since 200</w:t>
      </w:r>
      <w:r w:rsidR="00226C04" w:rsidRPr="00110F06">
        <w:rPr>
          <w:rFonts w:ascii="Times New Roman" w:hAnsi="Times New Roman" w:cs="Times New Roman"/>
          <w:i/>
        </w:rPr>
        <w:t>6</w:t>
      </w:r>
      <w:r w:rsidRPr="008A0C88">
        <w:rPr>
          <w:rFonts w:ascii="Times New Roman" w:hAnsi="Times New Roman" w:cs="Times New Roman"/>
        </w:rPr>
        <w:t xml:space="preserve">. Why programs with these excessive credit loads have not already transitioned to an OTD is perplexing, and </w:t>
      </w:r>
      <w:r w:rsidR="00AB6AFF">
        <w:rPr>
          <w:rFonts w:ascii="Times New Roman" w:hAnsi="Times New Roman" w:cs="Times New Roman"/>
        </w:rPr>
        <w:t>perhaps</w:t>
      </w:r>
      <w:r w:rsidRPr="008A0C88">
        <w:rPr>
          <w:rFonts w:ascii="Times New Roman" w:hAnsi="Times New Roman" w:cs="Times New Roman"/>
        </w:rPr>
        <w:t xml:space="preserve">, </w:t>
      </w:r>
      <w:r w:rsidRPr="008A0C88">
        <w:rPr>
          <w:rFonts w:ascii="Times New Roman" w:hAnsi="Times New Roman" w:cs="Times New Roman"/>
        </w:rPr>
        <w:lastRenderedPageBreak/>
        <w:t xml:space="preserve">unjust. However, this inaction and </w:t>
      </w:r>
      <w:r w:rsidR="00AB6AFF">
        <w:rPr>
          <w:rFonts w:ascii="Times New Roman" w:hAnsi="Times New Roman" w:cs="Times New Roman"/>
        </w:rPr>
        <w:t xml:space="preserve">potential </w:t>
      </w:r>
      <w:r w:rsidRPr="008A0C88">
        <w:rPr>
          <w:rFonts w:ascii="Times New Roman" w:hAnsi="Times New Roman" w:cs="Times New Roman"/>
        </w:rPr>
        <w:t>injustice are not valid reasons for the RA to support a</w:t>
      </w:r>
      <w:r w:rsidR="00110F06">
        <w:rPr>
          <w:rFonts w:ascii="Times New Roman" w:hAnsi="Times New Roman" w:cs="Times New Roman"/>
        </w:rPr>
        <w:t xml:space="preserve"> s</w:t>
      </w:r>
      <w:r w:rsidR="00786528">
        <w:rPr>
          <w:rFonts w:ascii="Times New Roman" w:hAnsi="Times New Roman" w:cs="Times New Roman"/>
        </w:rPr>
        <w:t xml:space="preserve">ingle </w:t>
      </w:r>
      <w:r w:rsidR="00110F06">
        <w:rPr>
          <w:rFonts w:ascii="Times New Roman" w:hAnsi="Times New Roman" w:cs="Times New Roman"/>
        </w:rPr>
        <w:t xml:space="preserve">doctoral </w:t>
      </w:r>
      <w:r w:rsidR="00786528">
        <w:rPr>
          <w:rFonts w:ascii="Times New Roman" w:hAnsi="Times New Roman" w:cs="Times New Roman"/>
        </w:rPr>
        <w:t>point of entry for OTs</w:t>
      </w:r>
      <w:r w:rsidRPr="008A0C88">
        <w:rPr>
          <w:rFonts w:ascii="Times New Roman" w:hAnsi="Times New Roman" w:cs="Times New Roman"/>
        </w:rPr>
        <w:t>. The resulting injustices that can result from the elimination of choice in entry-level education should not be ignored and must be studied before a</w:t>
      </w:r>
      <w:r>
        <w:rPr>
          <w:rFonts w:ascii="Times New Roman" w:hAnsi="Times New Roman" w:cs="Times New Roman"/>
        </w:rPr>
        <w:t>n entry-level</w:t>
      </w:r>
      <w:r w:rsidRPr="008A0C88">
        <w:rPr>
          <w:rFonts w:ascii="Times New Roman" w:hAnsi="Times New Roman" w:cs="Times New Roman"/>
        </w:rPr>
        <w:t xml:space="preserve"> doctoral degree is required for OTs.</w:t>
      </w:r>
    </w:p>
    <w:p w:rsidR="00A850B9" w:rsidRPr="001557D4" w:rsidRDefault="00A850B9" w:rsidP="00A850B9">
      <w:pPr>
        <w:autoSpaceDE w:val="0"/>
        <w:autoSpaceDN w:val="0"/>
        <w:adjustRightInd w:val="0"/>
        <w:spacing w:after="0" w:line="240" w:lineRule="auto"/>
        <w:rPr>
          <w:rFonts w:ascii="Times New Roman" w:hAnsi="Times New Roman" w:cs="Times New Roman"/>
          <w:color w:val="000000"/>
          <w:sz w:val="24"/>
          <w:szCs w:val="24"/>
        </w:rPr>
      </w:pPr>
    </w:p>
    <w:p w:rsidR="00A850B9" w:rsidRPr="00940489" w:rsidRDefault="00A850B9" w:rsidP="00A850B9">
      <w:pPr>
        <w:autoSpaceDE w:val="0"/>
        <w:autoSpaceDN w:val="0"/>
        <w:adjustRightInd w:val="0"/>
        <w:spacing w:after="0" w:line="240" w:lineRule="auto"/>
        <w:rPr>
          <w:rFonts w:ascii="Times New Roman" w:hAnsi="Times New Roman" w:cs="Times New Roman"/>
          <w:color w:val="000000"/>
          <w:sz w:val="24"/>
          <w:szCs w:val="24"/>
        </w:rPr>
      </w:pPr>
      <w:r w:rsidRPr="00940489">
        <w:rPr>
          <w:rFonts w:ascii="Times New Roman" w:hAnsi="Times New Roman" w:cs="Times New Roman"/>
          <w:color w:val="000000"/>
          <w:sz w:val="24"/>
          <w:szCs w:val="24"/>
        </w:rPr>
        <w:t xml:space="preserve">The motion’s </w:t>
      </w:r>
      <w:r w:rsidR="00383A83" w:rsidRPr="00940489">
        <w:rPr>
          <w:rFonts w:ascii="Times New Roman" w:hAnsi="Times New Roman" w:cs="Times New Roman"/>
          <w:color w:val="000000"/>
          <w:sz w:val="24"/>
          <w:szCs w:val="24"/>
        </w:rPr>
        <w:t>originator</w:t>
      </w:r>
      <w:r w:rsidRPr="00940489">
        <w:rPr>
          <w:rFonts w:ascii="Times New Roman" w:hAnsi="Times New Roman" w:cs="Times New Roman"/>
          <w:color w:val="000000"/>
          <w:sz w:val="24"/>
          <w:szCs w:val="24"/>
        </w:rPr>
        <w:t xml:space="preserve">s are concerned that “continuing to accredit occupational therapy entry-level master’s programs with massive credit hour requirements will jeopardize the ability of ACOTE to maintain compliance with this USDE recognition criterion and any findings of non-compliance with the criterion may jeopardize ACOTE’s ability to maintain its recognition by USDE” (p. 7).  The validity of this </w:t>
      </w:r>
      <w:r w:rsidR="00383A83" w:rsidRPr="00940489">
        <w:rPr>
          <w:rFonts w:ascii="Times New Roman" w:hAnsi="Times New Roman" w:cs="Times New Roman"/>
          <w:color w:val="000000"/>
          <w:sz w:val="24"/>
          <w:szCs w:val="24"/>
        </w:rPr>
        <w:t xml:space="preserve">unsubstantiated </w:t>
      </w:r>
      <w:r w:rsidRPr="00940489">
        <w:rPr>
          <w:rFonts w:ascii="Times New Roman" w:hAnsi="Times New Roman" w:cs="Times New Roman"/>
          <w:color w:val="000000"/>
          <w:sz w:val="24"/>
          <w:szCs w:val="24"/>
        </w:rPr>
        <w:t xml:space="preserve">statement is </w:t>
      </w:r>
      <w:r w:rsidR="00383A83" w:rsidRPr="00940489">
        <w:rPr>
          <w:rFonts w:ascii="Times New Roman" w:hAnsi="Times New Roman" w:cs="Times New Roman"/>
          <w:color w:val="000000"/>
          <w:sz w:val="24"/>
          <w:szCs w:val="24"/>
        </w:rPr>
        <w:t>highly questionable</w:t>
      </w:r>
      <w:r w:rsidRPr="00940489">
        <w:rPr>
          <w:rFonts w:ascii="Times New Roman" w:hAnsi="Times New Roman" w:cs="Times New Roman"/>
          <w:color w:val="000000"/>
          <w:sz w:val="24"/>
          <w:szCs w:val="24"/>
        </w:rPr>
        <w:t xml:space="preserve">; however, there is no need for the RA to address this concern. If this concern is valid, the ACOTE can establish credit load standards </w:t>
      </w:r>
      <w:r w:rsidR="00110F06">
        <w:rPr>
          <w:rFonts w:ascii="Times New Roman" w:hAnsi="Times New Roman" w:cs="Times New Roman"/>
          <w:color w:val="000000"/>
          <w:sz w:val="24"/>
          <w:szCs w:val="24"/>
        </w:rPr>
        <w:t xml:space="preserve">for master’s and doctoral degree programs </w:t>
      </w:r>
      <w:r w:rsidRPr="00940489">
        <w:rPr>
          <w:rFonts w:ascii="Times New Roman" w:hAnsi="Times New Roman" w:cs="Times New Roman"/>
          <w:color w:val="000000"/>
          <w:sz w:val="24"/>
          <w:szCs w:val="24"/>
        </w:rPr>
        <w:t>that enables their full compliance with USDE education standards.</w:t>
      </w:r>
    </w:p>
    <w:p w:rsidR="00A850B9" w:rsidRPr="00940489" w:rsidRDefault="00A850B9" w:rsidP="00A850B9">
      <w:pPr>
        <w:autoSpaceDE w:val="0"/>
        <w:autoSpaceDN w:val="0"/>
        <w:adjustRightInd w:val="0"/>
        <w:spacing w:after="0" w:line="240" w:lineRule="auto"/>
        <w:rPr>
          <w:rFonts w:ascii="Times New Roman" w:hAnsi="Times New Roman" w:cs="Times New Roman"/>
          <w:color w:val="000000"/>
          <w:sz w:val="24"/>
          <w:szCs w:val="24"/>
        </w:rPr>
      </w:pPr>
    </w:p>
    <w:p w:rsidR="00A850B9" w:rsidRDefault="00A850B9" w:rsidP="00383A83">
      <w:pPr>
        <w:autoSpaceDE w:val="0"/>
        <w:autoSpaceDN w:val="0"/>
        <w:adjustRightInd w:val="0"/>
        <w:spacing w:after="0" w:line="240" w:lineRule="auto"/>
        <w:rPr>
          <w:rFonts w:ascii="Times New Roman" w:hAnsi="Times New Roman" w:cs="Times New Roman"/>
          <w:sz w:val="24"/>
          <w:szCs w:val="24"/>
        </w:rPr>
      </w:pPr>
      <w:r w:rsidRPr="00940489">
        <w:rPr>
          <w:rFonts w:ascii="Times New Roman" w:hAnsi="Times New Roman" w:cs="Times New Roman"/>
          <w:color w:val="000000"/>
          <w:sz w:val="24"/>
          <w:szCs w:val="24"/>
        </w:rPr>
        <w:t xml:space="preserve">The </w:t>
      </w:r>
      <w:r w:rsidR="00383A83" w:rsidRPr="00940489">
        <w:rPr>
          <w:rFonts w:ascii="Times New Roman" w:hAnsi="Times New Roman" w:cs="Times New Roman"/>
          <w:color w:val="000000"/>
          <w:sz w:val="24"/>
          <w:szCs w:val="24"/>
        </w:rPr>
        <w:t>motion’s originators</w:t>
      </w:r>
      <w:r w:rsidR="00383A83" w:rsidRPr="00940489">
        <w:rPr>
          <w:rFonts w:ascii="Times New Roman" w:hAnsi="Times New Roman" w:cs="Times New Roman"/>
          <w:color w:val="000000"/>
          <w:sz w:val="24"/>
          <w:szCs w:val="24"/>
        </w:rPr>
        <w:t xml:space="preserve"> use the </w:t>
      </w:r>
      <w:r w:rsidRPr="00940489">
        <w:rPr>
          <w:rFonts w:ascii="Times New Roman" w:hAnsi="Times New Roman" w:cs="Times New Roman"/>
          <w:sz w:val="24"/>
          <w:szCs w:val="24"/>
          <w:shd w:val="clear" w:color="auto" w:fill="FFFFFF"/>
        </w:rPr>
        <w:t>ACOTE report of the number of OTD program applications they have approved</w:t>
      </w:r>
      <w:r w:rsidR="00383A83" w:rsidRPr="00940489">
        <w:rPr>
          <w:rFonts w:ascii="Times New Roman" w:hAnsi="Times New Roman" w:cs="Times New Roman"/>
          <w:sz w:val="24"/>
          <w:szCs w:val="24"/>
          <w:shd w:val="clear" w:color="auto" w:fill="FFFFFF"/>
        </w:rPr>
        <w:t xml:space="preserve"> and </w:t>
      </w:r>
      <w:r w:rsidRPr="00940489">
        <w:rPr>
          <w:rFonts w:ascii="Times New Roman" w:hAnsi="Times New Roman" w:cs="Times New Roman"/>
          <w:sz w:val="24"/>
          <w:szCs w:val="24"/>
          <w:shd w:val="clear" w:color="auto" w:fill="FFFFFF"/>
        </w:rPr>
        <w:t xml:space="preserve">received </w:t>
      </w:r>
      <w:r w:rsidR="00110F06">
        <w:rPr>
          <w:rFonts w:ascii="Times New Roman" w:hAnsi="Times New Roman" w:cs="Times New Roman"/>
          <w:sz w:val="24"/>
          <w:szCs w:val="24"/>
          <w:shd w:val="clear" w:color="auto" w:fill="FFFFFF"/>
        </w:rPr>
        <w:t xml:space="preserve">to </w:t>
      </w:r>
      <w:r w:rsidRPr="00940489">
        <w:rPr>
          <w:rFonts w:ascii="Times New Roman" w:hAnsi="Times New Roman" w:cs="Times New Roman"/>
          <w:sz w:val="24"/>
          <w:szCs w:val="24"/>
          <w:shd w:val="clear" w:color="auto" w:fill="FFFFFF"/>
        </w:rPr>
        <w:t>demonstrat</w:t>
      </w:r>
      <w:r w:rsidR="00110F06">
        <w:rPr>
          <w:rFonts w:ascii="Times New Roman" w:hAnsi="Times New Roman" w:cs="Times New Roman"/>
          <w:sz w:val="24"/>
          <w:szCs w:val="24"/>
          <w:shd w:val="clear" w:color="auto" w:fill="FFFFFF"/>
        </w:rPr>
        <w:t>e</w:t>
      </w:r>
      <w:r w:rsidRPr="00940489">
        <w:rPr>
          <w:rFonts w:ascii="Times New Roman" w:hAnsi="Times New Roman" w:cs="Times New Roman"/>
          <w:sz w:val="24"/>
          <w:szCs w:val="24"/>
          <w:shd w:val="clear" w:color="auto" w:fill="FFFFFF"/>
        </w:rPr>
        <w:t xml:space="preserve"> support for the </w:t>
      </w:r>
      <w:r w:rsidR="00110F06">
        <w:rPr>
          <w:rFonts w:ascii="Times New Roman" w:hAnsi="Times New Roman" w:cs="Times New Roman"/>
          <w:sz w:val="24"/>
          <w:szCs w:val="24"/>
          <w:shd w:val="clear" w:color="auto" w:fill="FFFFFF"/>
        </w:rPr>
        <w:t>s</w:t>
      </w:r>
      <w:r w:rsidR="00786528">
        <w:rPr>
          <w:rFonts w:ascii="Times New Roman" w:hAnsi="Times New Roman" w:cs="Times New Roman"/>
          <w:sz w:val="24"/>
          <w:szCs w:val="24"/>
          <w:shd w:val="clear" w:color="auto" w:fill="FFFFFF"/>
        </w:rPr>
        <w:t xml:space="preserve">ingle </w:t>
      </w:r>
      <w:r w:rsidR="00110F06">
        <w:rPr>
          <w:rFonts w:ascii="Times New Roman" w:hAnsi="Times New Roman" w:cs="Times New Roman"/>
          <w:sz w:val="24"/>
          <w:szCs w:val="24"/>
          <w:shd w:val="clear" w:color="auto" w:fill="FFFFFF"/>
        </w:rPr>
        <w:t xml:space="preserve">doctoral </w:t>
      </w:r>
      <w:r w:rsidR="00786528">
        <w:rPr>
          <w:rFonts w:ascii="Times New Roman" w:hAnsi="Times New Roman" w:cs="Times New Roman"/>
          <w:sz w:val="24"/>
          <w:szCs w:val="24"/>
          <w:shd w:val="clear" w:color="auto" w:fill="FFFFFF"/>
        </w:rPr>
        <w:t>point of entry for OTs</w:t>
      </w:r>
      <w:r w:rsidRPr="00940489">
        <w:rPr>
          <w:rFonts w:ascii="Times New Roman" w:hAnsi="Times New Roman" w:cs="Times New Roman"/>
          <w:sz w:val="24"/>
          <w:szCs w:val="24"/>
          <w:shd w:val="clear" w:color="auto" w:fill="FFFFFF"/>
        </w:rPr>
        <w:t xml:space="preserve">. </w:t>
      </w:r>
      <w:r w:rsidR="00383A83" w:rsidRPr="00940489">
        <w:rPr>
          <w:rFonts w:ascii="Times New Roman" w:hAnsi="Times New Roman" w:cs="Times New Roman"/>
          <w:sz w:val="24"/>
          <w:szCs w:val="24"/>
          <w:shd w:val="clear" w:color="auto" w:fill="FFFFFF"/>
        </w:rPr>
        <w:t>T</w:t>
      </w:r>
      <w:r w:rsidRPr="00940489">
        <w:rPr>
          <w:rFonts w:ascii="Times New Roman" w:hAnsi="Times New Roman" w:cs="Times New Roman"/>
          <w:sz w:val="24"/>
          <w:szCs w:val="24"/>
          <w:shd w:val="clear" w:color="auto" w:fill="FFFFFF"/>
        </w:rPr>
        <w:t xml:space="preserve">his </w:t>
      </w:r>
      <w:bookmarkStart w:id="0" w:name="_GoBack"/>
      <w:bookmarkEnd w:id="0"/>
      <w:r w:rsidR="00383A83" w:rsidRPr="00940489">
        <w:rPr>
          <w:rFonts w:ascii="Times New Roman" w:hAnsi="Times New Roman" w:cs="Times New Roman"/>
          <w:sz w:val="24"/>
          <w:szCs w:val="24"/>
          <w:shd w:val="clear" w:color="auto" w:fill="FFFFFF"/>
        </w:rPr>
        <w:t xml:space="preserve">unsubstantiated </w:t>
      </w:r>
      <w:r w:rsidRPr="00940489">
        <w:rPr>
          <w:rFonts w:ascii="Times New Roman" w:hAnsi="Times New Roman" w:cs="Times New Roman"/>
          <w:sz w:val="24"/>
          <w:szCs w:val="24"/>
          <w:shd w:val="clear" w:color="auto" w:fill="FFFFFF"/>
        </w:rPr>
        <w:t>conclusion</w:t>
      </w:r>
      <w:r w:rsidR="00383A83" w:rsidRPr="00940489">
        <w:rPr>
          <w:rFonts w:ascii="Times New Roman" w:hAnsi="Times New Roman" w:cs="Times New Roman"/>
          <w:sz w:val="24"/>
          <w:szCs w:val="24"/>
          <w:shd w:val="clear" w:color="auto" w:fill="FFFFFF"/>
        </w:rPr>
        <w:t xml:space="preserve"> also needs to be questioned.</w:t>
      </w:r>
      <w:r w:rsidRPr="00940489">
        <w:rPr>
          <w:rFonts w:ascii="Times New Roman" w:hAnsi="Times New Roman" w:cs="Times New Roman"/>
          <w:sz w:val="24"/>
          <w:szCs w:val="24"/>
          <w:shd w:val="clear" w:color="auto" w:fill="FFFFFF"/>
        </w:rPr>
        <w:t xml:space="preserve"> When </w:t>
      </w:r>
      <w:r w:rsidR="00110F06">
        <w:rPr>
          <w:rFonts w:ascii="Times New Roman" w:hAnsi="Times New Roman" w:cs="Times New Roman"/>
          <w:sz w:val="24"/>
          <w:szCs w:val="24"/>
          <w:shd w:val="clear" w:color="auto" w:fill="FFFFFF"/>
        </w:rPr>
        <w:t xml:space="preserve">ACOTE’s </w:t>
      </w:r>
      <w:r w:rsidR="00383A83" w:rsidRPr="00940489">
        <w:rPr>
          <w:rFonts w:ascii="Times New Roman" w:hAnsi="Times New Roman" w:cs="Times New Roman"/>
          <w:sz w:val="24"/>
          <w:szCs w:val="24"/>
          <w:shd w:val="clear" w:color="auto" w:fill="FFFFFF"/>
        </w:rPr>
        <w:t>OTD</w:t>
      </w:r>
      <w:r w:rsidRPr="00940489">
        <w:rPr>
          <w:rFonts w:ascii="Times New Roman" w:hAnsi="Times New Roman" w:cs="Times New Roman"/>
          <w:sz w:val="24"/>
          <w:szCs w:val="24"/>
          <w:shd w:val="clear" w:color="auto" w:fill="FFFFFF"/>
        </w:rPr>
        <w:t xml:space="preserve"> mandate was first made, </w:t>
      </w:r>
      <w:r w:rsidR="00383A83" w:rsidRPr="00940489">
        <w:rPr>
          <w:rFonts w:ascii="Times New Roman" w:hAnsi="Times New Roman" w:cs="Times New Roman"/>
          <w:sz w:val="24"/>
          <w:szCs w:val="24"/>
          <w:shd w:val="clear" w:color="auto" w:fill="FFFFFF"/>
        </w:rPr>
        <w:t xml:space="preserve">the </w:t>
      </w:r>
      <w:r w:rsidRPr="00940489">
        <w:rPr>
          <w:rFonts w:ascii="Times New Roman" w:hAnsi="Times New Roman" w:cs="Times New Roman"/>
          <w:sz w:val="24"/>
          <w:szCs w:val="24"/>
          <w:shd w:val="clear" w:color="auto" w:fill="FFFFFF"/>
        </w:rPr>
        <w:t xml:space="preserve">ACOTE </w:t>
      </w:r>
      <w:r w:rsidR="00940489">
        <w:rPr>
          <w:rFonts w:ascii="Times New Roman" w:hAnsi="Times New Roman" w:cs="Times New Roman"/>
          <w:sz w:val="24"/>
          <w:szCs w:val="24"/>
          <w:shd w:val="clear" w:color="auto" w:fill="FFFFFF"/>
        </w:rPr>
        <w:t xml:space="preserve">negated </w:t>
      </w:r>
      <w:r w:rsidR="00940489" w:rsidRPr="00940489">
        <w:rPr>
          <w:rFonts w:ascii="Times New Roman" w:hAnsi="Times New Roman" w:cs="Times New Roman"/>
          <w:sz w:val="24"/>
          <w:szCs w:val="24"/>
          <w:shd w:val="clear" w:color="auto" w:fill="FFFFFF"/>
        </w:rPr>
        <w:t xml:space="preserve">all expressed concerns about a single doctoral entry-point for occupational therapists </w:t>
      </w:r>
      <w:r w:rsidR="00940489">
        <w:rPr>
          <w:rFonts w:ascii="Times New Roman" w:hAnsi="Times New Roman" w:cs="Times New Roman"/>
          <w:sz w:val="24"/>
          <w:szCs w:val="24"/>
          <w:shd w:val="clear" w:color="auto" w:fill="FFFFFF"/>
        </w:rPr>
        <w:t xml:space="preserve">and </w:t>
      </w:r>
      <w:r w:rsidRPr="00940489">
        <w:rPr>
          <w:rFonts w:ascii="Times New Roman" w:hAnsi="Times New Roman" w:cs="Times New Roman"/>
          <w:sz w:val="24"/>
          <w:szCs w:val="24"/>
          <w:shd w:val="clear" w:color="auto" w:fill="FFFFFF"/>
        </w:rPr>
        <w:t>maintained that they had the sole decision</w:t>
      </w:r>
      <w:r w:rsidR="00940489" w:rsidRPr="00940489">
        <w:rPr>
          <w:rFonts w:ascii="Times New Roman" w:hAnsi="Times New Roman" w:cs="Times New Roman"/>
          <w:sz w:val="24"/>
          <w:szCs w:val="24"/>
          <w:shd w:val="clear" w:color="auto" w:fill="FFFFFF"/>
        </w:rPr>
        <w:t>-</w:t>
      </w:r>
      <w:r w:rsidRPr="00940489">
        <w:rPr>
          <w:rFonts w:ascii="Times New Roman" w:hAnsi="Times New Roman" w:cs="Times New Roman"/>
          <w:sz w:val="24"/>
          <w:szCs w:val="24"/>
          <w:shd w:val="clear" w:color="auto" w:fill="FFFFFF"/>
        </w:rPr>
        <w:t xml:space="preserve">making power for entry-level education.  As a result, many programs took the ACOTE mandate as a fait accompli and </w:t>
      </w:r>
      <w:r w:rsidR="00940489" w:rsidRPr="00940489">
        <w:rPr>
          <w:rFonts w:ascii="Times New Roman" w:hAnsi="Times New Roman" w:cs="Times New Roman"/>
          <w:sz w:val="24"/>
          <w:szCs w:val="24"/>
          <w:shd w:val="clear" w:color="auto" w:fill="FFFFFF"/>
        </w:rPr>
        <w:t>completed applications for an</w:t>
      </w:r>
      <w:r w:rsidRPr="00940489">
        <w:rPr>
          <w:rFonts w:ascii="Times New Roman" w:hAnsi="Times New Roman" w:cs="Times New Roman"/>
          <w:sz w:val="24"/>
          <w:szCs w:val="24"/>
          <w:shd w:val="clear" w:color="auto" w:fill="FFFFFF"/>
        </w:rPr>
        <w:t xml:space="preserve"> OTD</w:t>
      </w:r>
      <w:r w:rsidR="00940489" w:rsidRPr="00940489">
        <w:rPr>
          <w:rFonts w:ascii="Times New Roman" w:hAnsi="Times New Roman" w:cs="Times New Roman"/>
          <w:sz w:val="24"/>
          <w:szCs w:val="24"/>
          <w:shd w:val="clear" w:color="auto" w:fill="FFFFFF"/>
        </w:rPr>
        <w:t xml:space="preserve"> program</w:t>
      </w:r>
      <w:r w:rsidRPr="00940489">
        <w:rPr>
          <w:rFonts w:ascii="Times New Roman" w:hAnsi="Times New Roman" w:cs="Times New Roman"/>
          <w:sz w:val="24"/>
          <w:szCs w:val="24"/>
          <w:shd w:val="clear" w:color="auto" w:fill="FFFFFF"/>
        </w:rPr>
        <w:t xml:space="preserve">. </w:t>
      </w:r>
      <w:r w:rsidR="00940489" w:rsidRPr="00940489">
        <w:rPr>
          <w:rFonts w:ascii="Times New Roman" w:hAnsi="Times New Roman" w:cs="Times New Roman"/>
          <w:sz w:val="24"/>
          <w:szCs w:val="24"/>
          <w:shd w:val="clear" w:color="auto" w:fill="FFFFFF"/>
        </w:rPr>
        <w:t>After</w:t>
      </w:r>
      <w:r w:rsidRPr="00940489">
        <w:rPr>
          <w:rFonts w:ascii="Times New Roman" w:hAnsi="Times New Roman" w:cs="Times New Roman"/>
          <w:sz w:val="24"/>
          <w:szCs w:val="24"/>
          <w:shd w:val="clear" w:color="auto" w:fill="FFFFFF"/>
        </w:rPr>
        <w:t xml:space="preserve"> many voices confronted ACOTE's claim</w:t>
      </w:r>
      <w:r w:rsidR="00940489" w:rsidRPr="00940489">
        <w:rPr>
          <w:rFonts w:ascii="Times New Roman" w:hAnsi="Times New Roman" w:cs="Times New Roman"/>
          <w:sz w:val="24"/>
          <w:szCs w:val="24"/>
          <w:shd w:val="clear" w:color="auto" w:fill="FFFFFF"/>
        </w:rPr>
        <w:t xml:space="preserve"> of sovereignty over the determination of the profession’s entry-levels,</w:t>
      </w:r>
      <w:r w:rsidRPr="00940489">
        <w:rPr>
          <w:rFonts w:ascii="Times New Roman" w:hAnsi="Times New Roman" w:cs="Times New Roman"/>
          <w:sz w:val="24"/>
          <w:szCs w:val="24"/>
          <w:shd w:val="clear" w:color="auto" w:fill="FFFFFF"/>
        </w:rPr>
        <w:t xml:space="preserve"> the mandate was put into abeyance. Still many thought the mandate was "inevitable" and proceeded with their OTD plans.</w:t>
      </w:r>
      <w:r w:rsidR="00940489" w:rsidRPr="00940489">
        <w:rPr>
          <w:rFonts w:ascii="Times New Roman" w:hAnsi="Times New Roman" w:cs="Times New Roman"/>
          <w:sz w:val="24"/>
          <w:szCs w:val="24"/>
          <w:shd w:val="clear" w:color="auto" w:fill="FFFFFF"/>
        </w:rPr>
        <w:t xml:space="preserve"> </w:t>
      </w:r>
      <w:r w:rsidR="00FC733F">
        <w:rPr>
          <w:rFonts w:ascii="Times New Roman" w:hAnsi="Times New Roman" w:cs="Times New Roman"/>
          <w:sz w:val="24"/>
          <w:szCs w:val="24"/>
          <w:shd w:val="clear" w:color="auto" w:fill="FFFFFF"/>
        </w:rPr>
        <w:t xml:space="preserve">It is important to recognize that </w:t>
      </w:r>
      <w:bookmarkStart w:id="1" w:name="_Hlk22561058"/>
      <w:r w:rsidR="00FC733F">
        <w:rPr>
          <w:rFonts w:ascii="Times New Roman" w:hAnsi="Times New Roman" w:cs="Times New Roman"/>
          <w:sz w:val="24"/>
          <w:szCs w:val="24"/>
          <w:shd w:val="clear" w:color="auto" w:fill="FFFFFF"/>
        </w:rPr>
        <w:t>t</w:t>
      </w:r>
      <w:r w:rsidR="00940489" w:rsidRPr="00940489">
        <w:rPr>
          <w:rFonts w:ascii="Times New Roman" w:hAnsi="Times New Roman" w:cs="Times New Roman"/>
          <w:sz w:val="24"/>
          <w:szCs w:val="24"/>
        </w:rPr>
        <w:t>he RA vot</w:t>
      </w:r>
      <w:r w:rsidR="00FC733F">
        <w:rPr>
          <w:rFonts w:ascii="Times New Roman" w:hAnsi="Times New Roman" w:cs="Times New Roman"/>
          <w:sz w:val="24"/>
          <w:szCs w:val="24"/>
        </w:rPr>
        <w:t>e</w:t>
      </w:r>
      <w:r w:rsidR="00940489" w:rsidRPr="00940489">
        <w:rPr>
          <w:rFonts w:ascii="Times New Roman" w:hAnsi="Times New Roman" w:cs="Times New Roman"/>
          <w:sz w:val="24"/>
          <w:szCs w:val="24"/>
        </w:rPr>
        <w:t xml:space="preserve"> to support dual entry-level degree education for OTs and OTAs</w:t>
      </w:r>
      <w:r w:rsidR="00940489" w:rsidRPr="00940489">
        <w:rPr>
          <w:rFonts w:ascii="Times New Roman" w:hAnsi="Times New Roman" w:cs="Times New Roman"/>
          <w:sz w:val="24"/>
          <w:szCs w:val="24"/>
        </w:rPr>
        <w:t xml:space="preserve"> was made on </w:t>
      </w:r>
      <w:r w:rsidR="00940489" w:rsidRPr="00940489">
        <w:rPr>
          <w:rFonts w:ascii="Times New Roman" w:hAnsi="Times New Roman" w:cs="Times New Roman"/>
          <w:sz w:val="24"/>
          <w:szCs w:val="24"/>
        </w:rPr>
        <w:t>April 4, 2019</w:t>
      </w:r>
      <w:bookmarkEnd w:id="1"/>
      <w:r w:rsidR="00FC733F">
        <w:rPr>
          <w:rFonts w:ascii="Times New Roman" w:hAnsi="Times New Roman" w:cs="Times New Roman"/>
          <w:sz w:val="24"/>
          <w:szCs w:val="24"/>
        </w:rPr>
        <w:t xml:space="preserve">, which is very close to the end of the </w:t>
      </w:r>
      <w:bookmarkStart w:id="2" w:name="_Hlk22559976"/>
      <w:r w:rsidR="00FC733F">
        <w:rPr>
          <w:rFonts w:ascii="Times New Roman" w:hAnsi="Times New Roman" w:cs="Times New Roman"/>
          <w:sz w:val="24"/>
          <w:szCs w:val="24"/>
        </w:rPr>
        <w:t xml:space="preserve">academic year </w:t>
      </w:r>
      <w:bookmarkEnd w:id="2"/>
      <w:r w:rsidR="00FC733F">
        <w:rPr>
          <w:rFonts w:ascii="Times New Roman" w:hAnsi="Times New Roman" w:cs="Times New Roman"/>
          <w:sz w:val="24"/>
          <w:szCs w:val="24"/>
        </w:rPr>
        <w:t>for numerous colleges and universities. For many of these institutions, the curriculum review and development process does not resume until the beginning of the next</w:t>
      </w:r>
      <w:r w:rsidR="00FC733F" w:rsidRPr="00FC733F">
        <w:rPr>
          <w:rFonts w:ascii="Times New Roman" w:hAnsi="Times New Roman" w:cs="Times New Roman"/>
          <w:sz w:val="24"/>
          <w:szCs w:val="24"/>
        </w:rPr>
        <w:t xml:space="preserve"> </w:t>
      </w:r>
      <w:r w:rsidR="00FC733F">
        <w:rPr>
          <w:rFonts w:ascii="Times New Roman" w:hAnsi="Times New Roman" w:cs="Times New Roman"/>
          <w:sz w:val="24"/>
          <w:szCs w:val="24"/>
        </w:rPr>
        <w:t>academic year</w:t>
      </w:r>
      <w:r w:rsidR="00FC733F">
        <w:rPr>
          <w:rFonts w:ascii="Times New Roman" w:hAnsi="Times New Roman" w:cs="Times New Roman"/>
          <w:sz w:val="24"/>
          <w:szCs w:val="24"/>
        </w:rPr>
        <w:t xml:space="preserve"> (AY). The reported ACOTE data is from August 2019.</w:t>
      </w:r>
      <w:r w:rsidR="00DB6301">
        <w:rPr>
          <w:rFonts w:ascii="Times New Roman" w:hAnsi="Times New Roman" w:cs="Times New Roman"/>
          <w:sz w:val="24"/>
          <w:szCs w:val="24"/>
        </w:rPr>
        <w:t xml:space="preserve"> Thus, this data may not remain accurate as some programs may decide to withdraw their applications</w:t>
      </w:r>
      <w:r w:rsidR="004B7166">
        <w:rPr>
          <w:rFonts w:ascii="Times New Roman" w:hAnsi="Times New Roman" w:cs="Times New Roman"/>
          <w:sz w:val="24"/>
          <w:szCs w:val="24"/>
        </w:rPr>
        <w:t xml:space="preserve"> after they complete their curriculum review and development process during AY 2019-2020</w:t>
      </w:r>
      <w:r w:rsidR="00DB6301">
        <w:rPr>
          <w:rFonts w:ascii="Times New Roman" w:hAnsi="Times New Roman" w:cs="Times New Roman"/>
          <w:sz w:val="24"/>
          <w:szCs w:val="24"/>
        </w:rPr>
        <w:t xml:space="preserve">. It would be informative to survey the program directors of applicant programs and determine if their application was based on a commitment to a doctoral single-point of entry or a perceived or real press to make this change. </w:t>
      </w:r>
      <w:r w:rsidR="004B7166">
        <w:rPr>
          <w:rFonts w:ascii="Times New Roman" w:hAnsi="Times New Roman" w:cs="Times New Roman"/>
          <w:sz w:val="24"/>
          <w:szCs w:val="24"/>
        </w:rPr>
        <w:t xml:space="preserve">Unfortunately, the continued press by a small group of individuals </w:t>
      </w:r>
      <w:r w:rsidR="004B7166" w:rsidRPr="00611613">
        <w:rPr>
          <w:rFonts w:ascii="Times New Roman" w:hAnsi="Times New Roman" w:cs="Times New Roman"/>
          <w:i/>
          <w:sz w:val="24"/>
          <w:szCs w:val="24"/>
        </w:rPr>
        <w:t>who do not represent the profession’s majority</w:t>
      </w:r>
      <w:r w:rsidR="00DB6301" w:rsidRPr="00611613">
        <w:rPr>
          <w:rFonts w:ascii="Times New Roman" w:hAnsi="Times New Roman" w:cs="Times New Roman"/>
          <w:i/>
          <w:sz w:val="24"/>
          <w:szCs w:val="24"/>
        </w:rPr>
        <w:t xml:space="preserve"> </w:t>
      </w:r>
      <w:r w:rsidR="00611613">
        <w:rPr>
          <w:rFonts w:ascii="Times New Roman" w:hAnsi="Times New Roman" w:cs="Times New Roman"/>
          <w:sz w:val="24"/>
          <w:szCs w:val="24"/>
        </w:rPr>
        <w:t xml:space="preserve">for a single doctoral entry point for OTs </w:t>
      </w:r>
      <w:r w:rsidR="00611613" w:rsidRPr="00611613">
        <w:rPr>
          <w:rFonts w:ascii="Times New Roman" w:hAnsi="Times New Roman" w:cs="Times New Roman"/>
          <w:i/>
          <w:sz w:val="24"/>
          <w:szCs w:val="24"/>
        </w:rPr>
        <w:t>without providing any evidence for this need</w:t>
      </w:r>
      <w:r w:rsidR="00611613">
        <w:rPr>
          <w:rFonts w:ascii="Times New Roman" w:hAnsi="Times New Roman" w:cs="Times New Roman"/>
          <w:sz w:val="24"/>
          <w:szCs w:val="24"/>
        </w:rPr>
        <w:t>, will complicate and potentially compromise this process. The reality that administrators who view increased credit requirements as a</w:t>
      </w:r>
      <w:r w:rsidR="00110F06">
        <w:rPr>
          <w:rFonts w:ascii="Times New Roman" w:hAnsi="Times New Roman" w:cs="Times New Roman"/>
          <w:sz w:val="24"/>
          <w:szCs w:val="24"/>
        </w:rPr>
        <w:t xml:space="preserve"> desirable </w:t>
      </w:r>
      <w:r w:rsidR="00611613">
        <w:rPr>
          <w:rFonts w:ascii="Times New Roman" w:hAnsi="Times New Roman" w:cs="Times New Roman"/>
          <w:sz w:val="24"/>
          <w:szCs w:val="24"/>
        </w:rPr>
        <w:t xml:space="preserve">income source </w:t>
      </w:r>
      <w:r w:rsidR="00110F06">
        <w:rPr>
          <w:rFonts w:ascii="Times New Roman" w:hAnsi="Times New Roman" w:cs="Times New Roman"/>
          <w:sz w:val="24"/>
          <w:szCs w:val="24"/>
        </w:rPr>
        <w:t>can</w:t>
      </w:r>
      <w:r w:rsidR="00611613">
        <w:rPr>
          <w:rFonts w:ascii="Times New Roman" w:hAnsi="Times New Roman" w:cs="Times New Roman"/>
          <w:sz w:val="24"/>
          <w:szCs w:val="24"/>
        </w:rPr>
        <w:t>not to be ignore</w:t>
      </w:r>
      <w:r w:rsidR="00110F06">
        <w:rPr>
          <w:rFonts w:ascii="Times New Roman" w:hAnsi="Times New Roman" w:cs="Times New Roman"/>
          <w:sz w:val="24"/>
          <w:szCs w:val="24"/>
        </w:rPr>
        <w:t>d.</w:t>
      </w:r>
    </w:p>
    <w:p w:rsidR="00FC733F" w:rsidRPr="00940489" w:rsidRDefault="00FC733F" w:rsidP="00383A83">
      <w:pPr>
        <w:autoSpaceDE w:val="0"/>
        <w:autoSpaceDN w:val="0"/>
        <w:adjustRightInd w:val="0"/>
        <w:spacing w:after="0" w:line="240" w:lineRule="auto"/>
        <w:rPr>
          <w:rFonts w:ascii="Times New Roman" w:hAnsi="Times New Roman" w:cs="Times New Roman"/>
          <w:sz w:val="24"/>
          <w:szCs w:val="24"/>
          <w:shd w:val="clear" w:color="auto" w:fill="FFFFFF"/>
        </w:rPr>
      </w:pPr>
    </w:p>
    <w:p w:rsidR="00A850B9" w:rsidRPr="00940489" w:rsidRDefault="00DB6301" w:rsidP="00A850B9">
      <w:pPr>
        <w:pStyle w:val="Default"/>
        <w:rPr>
          <w:rFonts w:ascii="Times New Roman" w:hAnsi="Times New Roman" w:cs="Times New Roman"/>
        </w:rPr>
      </w:pPr>
      <w:r>
        <w:rPr>
          <w:rFonts w:ascii="Times New Roman" w:hAnsi="Times New Roman" w:cs="Times New Roman"/>
          <w:shd w:val="clear" w:color="auto" w:fill="FFFFFF"/>
        </w:rPr>
        <w:t xml:space="preserve">Regardless of the number of willing or coerced OTD program applications, </w:t>
      </w:r>
      <w:r w:rsidR="00A850B9" w:rsidRPr="00940489">
        <w:rPr>
          <w:rFonts w:ascii="Times New Roman" w:hAnsi="Times New Roman" w:cs="Times New Roman"/>
          <w:shd w:val="clear" w:color="auto" w:fill="FFFFFF"/>
        </w:rPr>
        <w:t xml:space="preserve">there is no need for </w:t>
      </w:r>
      <w:r>
        <w:rPr>
          <w:rFonts w:ascii="Times New Roman" w:hAnsi="Times New Roman" w:cs="Times New Roman"/>
          <w:shd w:val="clear" w:color="auto" w:fill="FFFFFF"/>
        </w:rPr>
        <w:t xml:space="preserve">a RA </w:t>
      </w:r>
      <w:r w:rsidR="00110F06">
        <w:rPr>
          <w:rFonts w:ascii="Times New Roman" w:hAnsi="Times New Roman" w:cs="Times New Roman"/>
          <w:shd w:val="clear" w:color="auto" w:fill="FFFFFF"/>
        </w:rPr>
        <w:t>motion to develop policies that support a</w:t>
      </w:r>
      <w:r>
        <w:rPr>
          <w:rFonts w:ascii="Times New Roman" w:hAnsi="Times New Roman" w:cs="Times New Roman"/>
          <w:shd w:val="clear" w:color="auto" w:fill="FFFFFF"/>
        </w:rPr>
        <w:t xml:space="preserve"> single</w:t>
      </w:r>
      <w:r w:rsidR="00110F06">
        <w:rPr>
          <w:rFonts w:ascii="Times New Roman" w:hAnsi="Times New Roman" w:cs="Times New Roman"/>
          <w:shd w:val="clear" w:color="auto" w:fill="FFFFFF"/>
        </w:rPr>
        <w:t xml:space="preserve"> doctoral</w:t>
      </w:r>
      <w:r>
        <w:rPr>
          <w:rFonts w:ascii="Times New Roman" w:hAnsi="Times New Roman" w:cs="Times New Roman"/>
          <w:shd w:val="clear" w:color="auto" w:fill="FFFFFF"/>
        </w:rPr>
        <w:t xml:space="preserve"> point of entry. </w:t>
      </w:r>
      <w:r w:rsidR="00A850B9" w:rsidRPr="00940489">
        <w:rPr>
          <w:rFonts w:ascii="Times New Roman" w:hAnsi="Times New Roman" w:cs="Times New Roman"/>
          <w:shd w:val="clear" w:color="auto" w:fill="FFFFFF"/>
        </w:rPr>
        <w:t xml:space="preserve">Programs who want to </w:t>
      </w:r>
      <w:r>
        <w:rPr>
          <w:rFonts w:ascii="Times New Roman" w:hAnsi="Times New Roman" w:cs="Times New Roman"/>
          <w:shd w:val="clear" w:color="auto" w:fill="FFFFFF"/>
        </w:rPr>
        <w:t>offer an enter-level OTD degree,</w:t>
      </w:r>
      <w:r w:rsidR="00A850B9" w:rsidRPr="00940489">
        <w:rPr>
          <w:rFonts w:ascii="Times New Roman" w:hAnsi="Times New Roman" w:cs="Times New Roman"/>
          <w:shd w:val="clear" w:color="auto" w:fill="FFFFFF"/>
        </w:rPr>
        <w:t xml:space="preserve"> can. Others can maintain</w:t>
      </w:r>
      <w:r>
        <w:rPr>
          <w:rFonts w:ascii="Times New Roman" w:hAnsi="Times New Roman" w:cs="Times New Roman"/>
          <w:shd w:val="clear" w:color="auto" w:fill="FFFFFF"/>
        </w:rPr>
        <w:t xml:space="preserve"> or develop master’s degree programs.</w:t>
      </w:r>
      <w:r w:rsidR="00A850B9" w:rsidRPr="00940489">
        <w:rPr>
          <w:rFonts w:ascii="Times New Roman" w:hAnsi="Times New Roman" w:cs="Times New Roman"/>
          <w:shd w:val="clear" w:color="auto" w:fill="FFFFFF"/>
        </w:rPr>
        <w:t xml:space="preserve"> Again, the maintenance of choice is key. </w:t>
      </w:r>
      <w:r w:rsidR="00110F06">
        <w:rPr>
          <w:rFonts w:ascii="Times New Roman" w:hAnsi="Times New Roman" w:cs="Times New Roman"/>
          <w:shd w:val="clear" w:color="auto" w:fill="FFFFFF"/>
        </w:rPr>
        <w:t xml:space="preserve">While </w:t>
      </w:r>
      <w:r w:rsidR="00611613">
        <w:rPr>
          <w:rFonts w:ascii="Times New Roman" w:hAnsi="Times New Roman" w:cs="Times New Roman"/>
          <w:shd w:val="clear" w:color="auto" w:fill="FFFFFF"/>
        </w:rPr>
        <w:t xml:space="preserve">this motion ignores the opportunities afforded by choice in entry-level </w:t>
      </w:r>
      <w:r w:rsidR="00110F06">
        <w:rPr>
          <w:rFonts w:ascii="Times New Roman" w:hAnsi="Times New Roman" w:cs="Times New Roman"/>
          <w:shd w:val="clear" w:color="auto" w:fill="FFFFFF"/>
        </w:rPr>
        <w:t xml:space="preserve">education, our profession’s consumers and future students cannot. </w:t>
      </w:r>
    </w:p>
    <w:p w:rsidR="00A850B9" w:rsidRPr="008A0C88" w:rsidRDefault="00A850B9" w:rsidP="00A850B9">
      <w:pPr>
        <w:pStyle w:val="Default"/>
        <w:rPr>
          <w:rFonts w:ascii="Times New Roman" w:hAnsi="Times New Roman" w:cs="Times New Roman"/>
        </w:rPr>
      </w:pPr>
    </w:p>
    <w:p w:rsidR="00357441" w:rsidRDefault="00357441"/>
    <w:sectPr w:rsidR="00357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B9"/>
    <w:rsid w:val="00110F06"/>
    <w:rsid w:val="00226C04"/>
    <w:rsid w:val="00357441"/>
    <w:rsid w:val="00372E05"/>
    <w:rsid w:val="00383A83"/>
    <w:rsid w:val="003F0556"/>
    <w:rsid w:val="00432D07"/>
    <w:rsid w:val="00493FB2"/>
    <w:rsid w:val="004B7166"/>
    <w:rsid w:val="00611613"/>
    <w:rsid w:val="00707EDF"/>
    <w:rsid w:val="00786528"/>
    <w:rsid w:val="007C58EF"/>
    <w:rsid w:val="00940489"/>
    <w:rsid w:val="00A850B9"/>
    <w:rsid w:val="00AB6AFF"/>
    <w:rsid w:val="00B52D25"/>
    <w:rsid w:val="00D077D2"/>
    <w:rsid w:val="00DB6301"/>
    <w:rsid w:val="00E8525E"/>
    <w:rsid w:val="00FC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10F5"/>
  <w15:chartTrackingRefBased/>
  <w15:docId w15:val="{22D6D5EF-1E02-4266-84BF-6FA8CDB2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50B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52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rpcot</dc:creator>
  <cp:keywords/>
  <dc:description/>
  <cp:lastModifiedBy>rpcot</cp:lastModifiedBy>
  <cp:revision>2</cp:revision>
  <cp:lastPrinted>2019-10-21T21:02:00Z</cp:lastPrinted>
  <dcterms:created xsi:type="dcterms:W3CDTF">2019-10-21T21:28:00Z</dcterms:created>
  <dcterms:modified xsi:type="dcterms:W3CDTF">2019-10-21T21:28:00Z</dcterms:modified>
</cp:coreProperties>
</file>