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C620" w14:textId="3901F4B2" w:rsidR="00BD782D" w:rsidRPr="00541D4B" w:rsidRDefault="00541D4B" w:rsidP="00BD782D">
      <w:pPr>
        <w:spacing w:after="0" w:line="240" w:lineRule="auto"/>
        <w:jc w:val="center"/>
        <w:rPr>
          <w:rFonts w:cstheme="minorHAnsi"/>
          <w:b/>
        </w:rPr>
      </w:pPr>
      <w:r w:rsidRPr="00541D4B">
        <w:rPr>
          <w:rFonts w:cstheme="minorHAnsi"/>
          <w:b/>
        </w:rPr>
        <w:t>Teaching Expectations for Faculty</w:t>
      </w:r>
      <w:r w:rsidR="006C415F">
        <w:rPr>
          <w:rFonts w:cstheme="minorHAnsi"/>
          <w:b/>
        </w:rPr>
        <w:t xml:space="preserve"> for MOT/OTD Program</w:t>
      </w:r>
    </w:p>
    <w:p w14:paraId="1F74E647" w14:textId="77777777" w:rsidR="00BD782D" w:rsidRPr="00541D4B" w:rsidRDefault="00BD782D" w:rsidP="00BD782D">
      <w:pPr>
        <w:spacing w:after="0" w:line="240" w:lineRule="auto"/>
        <w:jc w:val="center"/>
        <w:rPr>
          <w:rFonts w:cstheme="minorHAnsi"/>
          <w:b/>
        </w:rPr>
      </w:pPr>
    </w:p>
    <w:p w14:paraId="57C08D75" w14:textId="457C936B" w:rsidR="002A54F7" w:rsidRPr="00541D4B" w:rsidRDefault="00BD782D" w:rsidP="002A54F7">
      <w:pPr>
        <w:spacing w:after="0" w:line="240" w:lineRule="auto"/>
        <w:rPr>
          <w:rFonts w:cstheme="minorHAnsi"/>
          <w:b/>
        </w:rPr>
      </w:pPr>
      <w:r w:rsidRPr="00541D4B">
        <w:rPr>
          <w:rFonts w:cstheme="minorHAnsi"/>
          <w:b/>
        </w:rPr>
        <w:t>All faculty must fall within these defined r</w:t>
      </w:r>
      <w:r w:rsidR="002A54F7" w:rsidRPr="00541D4B">
        <w:rPr>
          <w:rFonts w:cstheme="minorHAnsi"/>
          <w:b/>
        </w:rPr>
        <w:t>anges for activities based on RU guide</w:t>
      </w:r>
      <w:r w:rsidRPr="00541D4B">
        <w:rPr>
          <w:rFonts w:cstheme="minorHAnsi"/>
          <w:b/>
        </w:rPr>
        <w:t>lines</w:t>
      </w:r>
      <w:r w:rsidR="00786D0B">
        <w:rPr>
          <w:rFonts w:cstheme="minorHAnsi"/>
          <w:b/>
        </w:rPr>
        <w:t>, except for primarily administrative positions.</w:t>
      </w:r>
    </w:p>
    <w:p w14:paraId="3271F26F" w14:textId="45292D6D" w:rsidR="002A54F7" w:rsidRPr="00541D4B" w:rsidRDefault="002A54F7" w:rsidP="002A54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41D4B">
        <w:rPr>
          <w:rFonts w:cstheme="minorHAnsi"/>
          <w:color w:val="000000"/>
        </w:rPr>
        <w:t>Teaching (40% - 75%)</w:t>
      </w:r>
    </w:p>
    <w:p w14:paraId="586E5ED2" w14:textId="77777777" w:rsidR="002A54F7" w:rsidRPr="00541D4B" w:rsidRDefault="002A54F7" w:rsidP="002A54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541D4B">
        <w:rPr>
          <w:rFonts w:cstheme="minorHAnsi"/>
          <w:color w:val="000000"/>
        </w:rPr>
        <w:t>Professional Contributions (15% - 40%)</w:t>
      </w:r>
    </w:p>
    <w:p w14:paraId="1D38779B" w14:textId="6F862007" w:rsidR="002A54F7" w:rsidRPr="00541D4B" w:rsidRDefault="002A54F7" w:rsidP="002A54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541D4B">
        <w:rPr>
          <w:rFonts w:cstheme="minorHAnsi"/>
          <w:color w:val="000000"/>
        </w:rPr>
        <w:t>University Service (5% - 30%)</w:t>
      </w:r>
    </w:p>
    <w:p w14:paraId="0787A375" w14:textId="77777777" w:rsidR="002A54F7" w:rsidRPr="00541D4B" w:rsidRDefault="002A54F7" w:rsidP="002A54F7">
      <w:pPr>
        <w:spacing w:after="0" w:line="240" w:lineRule="auto"/>
        <w:ind w:left="360"/>
        <w:rPr>
          <w:rFonts w:ascii="Trebuchet MS" w:hAnsi="Trebuchet MS"/>
          <w:color w:val="000000"/>
        </w:rPr>
      </w:pPr>
    </w:p>
    <w:p w14:paraId="28B08BF5" w14:textId="17596A7D" w:rsidR="00D61498" w:rsidRPr="00956DBC" w:rsidRDefault="00956DBC" w:rsidP="00621C73">
      <w:pPr>
        <w:spacing w:after="0" w:line="240" w:lineRule="auto"/>
      </w:pPr>
      <w:r>
        <w:t>Faculty</w:t>
      </w:r>
      <w:r w:rsidR="00772DDF" w:rsidRPr="00956DBC">
        <w:t xml:space="preserve"> will fall in these </w:t>
      </w:r>
      <w:r w:rsidR="00D61498" w:rsidRPr="00956DBC">
        <w:t xml:space="preserve">activity </w:t>
      </w:r>
      <w:r w:rsidR="00772DDF" w:rsidRPr="00956DBC">
        <w:t xml:space="preserve">ranges </w:t>
      </w:r>
      <w:r w:rsidR="00D61498" w:rsidRPr="00956DBC">
        <w:t>with the following teaching expectations</w:t>
      </w:r>
      <w:r w:rsidRPr="00956DBC">
        <w:t>. The percentages indicate approximately how much time you should be putting into the following activities, based on a 40-hour work week.</w:t>
      </w:r>
      <w:r w:rsidR="00E06201">
        <w:t xml:space="preserve"> For example, </w:t>
      </w:r>
      <w:r w:rsidR="005F6B18">
        <w:t xml:space="preserve">based on the percentages below, </w:t>
      </w:r>
      <w:r w:rsidR="00E06201">
        <w:t>a tenure-track faculty member should be spending ~24 hours (60%) on teaching, ~8 hours (20%) on professional/research, and ~8 hours (20%) on service.</w:t>
      </w:r>
    </w:p>
    <w:p w14:paraId="53DF1941" w14:textId="77777777" w:rsidR="00D61498" w:rsidRPr="00EB288B" w:rsidRDefault="00D61498" w:rsidP="00621C73">
      <w:pPr>
        <w:spacing w:after="0" w:line="240" w:lineRule="auto"/>
        <w:rPr>
          <w:b/>
        </w:rPr>
      </w:pPr>
    </w:p>
    <w:p w14:paraId="03404880" w14:textId="5C570D48" w:rsidR="005F6B18" w:rsidRDefault="005F6B18" w:rsidP="005F6B18">
      <w:pPr>
        <w:spacing w:after="0" w:line="240" w:lineRule="auto"/>
      </w:pPr>
      <w:r>
        <w:t xml:space="preserve">Graduate </w:t>
      </w:r>
      <w:r w:rsidRPr="00541D4B">
        <w:t>Courses</w:t>
      </w:r>
      <w:r>
        <w:t>: This is the approximate amount of time that should be put towards graduate courses.</w:t>
      </w:r>
    </w:p>
    <w:p w14:paraId="12A57520" w14:textId="77777777" w:rsidR="005F6B18" w:rsidRPr="00541D4B" w:rsidRDefault="005F6B18" w:rsidP="005F6B18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2"/>
        <w:gridCol w:w="1083"/>
        <w:gridCol w:w="1620"/>
        <w:gridCol w:w="3960"/>
      </w:tblGrid>
      <w:tr w:rsidR="005F6B18" w14:paraId="01D2CC6B" w14:textId="77777777" w:rsidTr="000A6582">
        <w:tc>
          <w:tcPr>
            <w:tcW w:w="1972" w:type="dxa"/>
          </w:tcPr>
          <w:p w14:paraId="5429F824" w14:textId="77777777" w:rsidR="005F6B18" w:rsidRDefault="005F6B18" w:rsidP="000A6582">
            <w:r>
              <w:t>Credits</w:t>
            </w:r>
          </w:p>
        </w:tc>
        <w:tc>
          <w:tcPr>
            <w:tcW w:w="1083" w:type="dxa"/>
          </w:tcPr>
          <w:p w14:paraId="69216C46" w14:textId="77777777" w:rsidR="005F6B18" w:rsidRDefault="005F6B18" w:rsidP="000A6582">
            <w:r>
              <w:t>Students</w:t>
            </w:r>
          </w:p>
        </w:tc>
        <w:tc>
          <w:tcPr>
            <w:tcW w:w="1620" w:type="dxa"/>
          </w:tcPr>
          <w:p w14:paraId="42439930" w14:textId="77777777" w:rsidR="005F6B18" w:rsidRDefault="005F6B18" w:rsidP="000A6582">
            <w:r>
              <w:t xml:space="preserve">% 40 </w:t>
            </w:r>
            <w:proofErr w:type="spellStart"/>
            <w:r>
              <w:t>hr</w:t>
            </w:r>
            <w:proofErr w:type="spellEnd"/>
            <w:r>
              <w:t xml:space="preserve"> wk.</w:t>
            </w:r>
          </w:p>
        </w:tc>
        <w:tc>
          <w:tcPr>
            <w:tcW w:w="3960" w:type="dxa"/>
          </w:tcPr>
          <w:p w14:paraId="3658A586" w14:textId="77777777" w:rsidR="005F6B18" w:rsidRDefault="005F6B18" w:rsidP="000A6582">
            <w:proofErr w:type="spellStart"/>
            <w:r>
              <w:t>Hrs</w:t>
            </w:r>
            <w:proofErr w:type="spellEnd"/>
            <w:r>
              <w:t>/week</w:t>
            </w:r>
          </w:p>
        </w:tc>
      </w:tr>
      <w:tr w:rsidR="005F6B18" w14:paraId="50FB9535" w14:textId="77777777" w:rsidTr="000A6582">
        <w:tc>
          <w:tcPr>
            <w:tcW w:w="1972" w:type="dxa"/>
          </w:tcPr>
          <w:p w14:paraId="0EF8C3F8" w14:textId="77777777" w:rsidR="005F6B18" w:rsidRPr="00541D4B" w:rsidRDefault="005F6B18" w:rsidP="000A6582">
            <w:r w:rsidRPr="00541D4B">
              <w:t xml:space="preserve">2-credit practicum </w:t>
            </w:r>
          </w:p>
          <w:p w14:paraId="7882C32E" w14:textId="77777777" w:rsidR="005F6B18" w:rsidRDefault="005F6B18" w:rsidP="000A6582"/>
        </w:tc>
        <w:tc>
          <w:tcPr>
            <w:tcW w:w="1083" w:type="dxa"/>
          </w:tcPr>
          <w:p w14:paraId="4B86B47F" w14:textId="77777777" w:rsidR="005F6B18" w:rsidRPr="00541D4B" w:rsidRDefault="005F6B18" w:rsidP="000A6582">
            <w:r>
              <w:t xml:space="preserve">3-5 </w:t>
            </w:r>
          </w:p>
        </w:tc>
        <w:tc>
          <w:tcPr>
            <w:tcW w:w="1620" w:type="dxa"/>
          </w:tcPr>
          <w:p w14:paraId="09C73E7D" w14:textId="77777777" w:rsidR="005F6B18" w:rsidRDefault="005F6B18" w:rsidP="000A6582">
            <w:r>
              <w:t>13%</w:t>
            </w:r>
          </w:p>
        </w:tc>
        <w:tc>
          <w:tcPr>
            <w:tcW w:w="3960" w:type="dxa"/>
          </w:tcPr>
          <w:p w14:paraId="3BB4E66D" w14:textId="77777777" w:rsidR="005F6B18" w:rsidRDefault="005F6B18" w:rsidP="000A6582">
            <w:r>
              <w:t>At site: 2- 3 hrs.</w:t>
            </w:r>
          </w:p>
          <w:p w14:paraId="25F8B319" w14:textId="12D5166D" w:rsidR="005F6B18" w:rsidRDefault="005F6B18" w:rsidP="000A6582">
            <w:r>
              <w:t>Prep/grade: ~3</w:t>
            </w:r>
          </w:p>
        </w:tc>
      </w:tr>
      <w:tr w:rsidR="005F6B18" w14:paraId="792C87C2" w14:textId="77777777" w:rsidTr="000A6582">
        <w:tc>
          <w:tcPr>
            <w:tcW w:w="1972" w:type="dxa"/>
          </w:tcPr>
          <w:p w14:paraId="5E97E4E6" w14:textId="77777777" w:rsidR="005F6B18" w:rsidRPr="00541D4B" w:rsidRDefault="005F6B18" w:rsidP="000A6582">
            <w:r>
              <w:t>2-credit c</w:t>
            </w:r>
            <w:r w:rsidRPr="00541D4B">
              <w:t>ourse</w:t>
            </w:r>
            <w:r>
              <w:t xml:space="preserve"> </w:t>
            </w:r>
          </w:p>
          <w:p w14:paraId="043532CF" w14:textId="77777777" w:rsidR="005F6B18" w:rsidRDefault="005F6B18" w:rsidP="000A6582"/>
        </w:tc>
        <w:tc>
          <w:tcPr>
            <w:tcW w:w="1083" w:type="dxa"/>
          </w:tcPr>
          <w:p w14:paraId="07EAEE38" w14:textId="77777777" w:rsidR="005F6B18" w:rsidRDefault="005F6B18" w:rsidP="000A6582">
            <w:r>
              <w:t xml:space="preserve">20-25 </w:t>
            </w:r>
          </w:p>
        </w:tc>
        <w:tc>
          <w:tcPr>
            <w:tcW w:w="1620" w:type="dxa"/>
          </w:tcPr>
          <w:p w14:paraId="5AC1849A" w14:textId="77777777" w:rsidR="005F6B18" w:rsidRDefault="005F6B18" w:rsidP="000A6582">
            <w:r>
              <w:t>17%</w:t>
            </w:r>
          </w:p>
        </w:tc>
        <w:tc>
          <w:tcPr>
            <w:tcW w:w="3960" w:type="dxa"/>
          </w:tcPr>
          <w:p w14:paraId="4D08F2DE" w14:textId="77777777" w:rsidR="005F6B18" w:rsidRDefault="005F6B18" w:rsidP="000A6582">
            <w:r>
              <w:t>In class: 2</w:t>
            </w:r>
          </w:p>
          <w:p w14:paraId="6B5A1034" w14:textId="77777777" w:rsidR="005F6B18" w:rsidRDefault="005F6B18" w:rsidP="000A6582">
            <w:r>
              <w:t>Prep/grade: ~5</w:t>
            </w:r>
          </w:p>
        </w:tc>
      </w:tr>
      <w:tr w:rsidR="005F6B18" w14:paraId="1029CB05" w14:textId="77777777" w:rsidTr="000A6582">
        <w:tc>
          <w:tcPr>
            <w:tcW w:w="1972" w:type="dxa"/>
          </w:tcPr>
          <w:p w14:paraId="3C611AD5" w14:textId="77777777" w:rsidR="005F6B18" w:rsidRPr="00541D4B" w:rsidRDefault="005F6B18" w:rsidP="000A6582">
            <w:r w:rsidRPr="00541D4B">
              <w:t xml:space="preserve">3-credit </w:t>
            </w:r>
            <w:r>
              <w:t>course</w:t>
            </w:r>
          </w:p>
          <w:p w14:paraId="744F32DF" w14:textId="77777777" w:rsidR="005F6B18" w:rsidRDefault="005F6B18" w:rsidP="000A6582"/>
        </w:tc>
        <w:tc>
          <w:tcPr>
            <w:tcW w:w="1083" w:type="dxa"/>
          </w:tcPr>
          <w:p w14:paraId="1D5F7885" w14:textId="77777777" w:rsidR="005F6B18" w:rsidRPr="00541D4B" w:rsidRDefault="005F6B18" w:rsidP="000A6582">
            <w:r>
              <w:t xml:space="preserve">20-25 </w:t>
            </w:r>
          </w:p>
        </w:tc>
        <w:tc>
          <w:tcPr>
            <w:tcW w:w="1620" w:type="dxa"/>
          </w:tcPr>
          <w:p w14:paraId="729F422E" w14:textId="77777777" w:rsidR="005F6B18" w:rsidRDefault="005F6B18" w:rsidP="000A6582">
            <w:r>
              <w:t>25%</w:t>
            </w:r>
          </w:p>
        </w:tc>
        <w:tc>
          <w:tcPr>
            <w:tcW w:w="3960" w:type="dxa"/>
          </w:tcPr>
          <w:p w14:paraId="62BAE3EF" w14:textId="77777777" w:rsidR="005F6B18" w:rsidRDefault="005F6B18" w:rsidP="000A6582">
            <w:r>
              <w:t>In class: 3</w:t>
            </w:r>
          </w:p>
          <w:p w14:paraId="36C7202A" w14:textId="77777777" w:rsidR="005F6B18" w:rsidRDefault="005F6B18" w:rsidP="000A6582">
            <w:r>
              <w:t>Prep/grade: ~7</w:t>
            </w:r>
          </w:p>
        </w:tc>
      </w:tr>
      <w:tr w:rsidR="005F6B18" w14:paraId="3A19267A" w14:textId="77777777" w:rsidTr="000A6582">
        <w:tc>
          <w:tcPr>
            <w:tcW w:w="1972" w:type="dxa"/>
          </w:tcPr>
          <w:p w14:paraId="2E5E378A" w14:textId="77777777" w:rsidR="005F6B18" w:rsidRDefault="005F6B18" w:rsidP="000A6582">
            <w:r w:rsidRPr="00541D4B">
              <w:t xml:space="preserve">4-credit </w:t>
            </w:r>
            <w:r>
              <w:t>course</w:t>
            </w:r>
          </w:p>
          <w:p w14:paraId="6F856FDD" w14:textId="77777777" w:rsidR="005F6B18" w:rsidRDefault="005F6B18" w:rsidP="000A6582"/>
        </w:tc>
        <w:tc>
          <w:tcPr>
            <w:tcW w:w="1083" w:type="dxa"/>
          </w:tcPr>
          <w:p w14:paraId="6D215D1B" w14:textId="77777777" w:rsidR="005F6B18" w:rsidRPr="00541D4B" w:rsidRDefault="005F6B18" w:rsidP="000A6582">
            <w:r>
              <w:t xml:space="preserve">20-25 </w:t>
            </w:r>
          </w:p>
        </w:tc>
        <w:tc>
          <w:tcPr>
            <w:tcW w:w="1620" w:type="dxa"/>
          </w:tcPr>
          <w:p w14:paraId="33FDBD56" w14:textId="77777777" w:rsidR="005F6B18" w:rsidRDefault="005F6B18" w:rsidP="000A6582">
            <w:r>
              <w:t>33%</w:t>
            </w:r>
          </w:p>
        </w:tc>
        <w:tc>
          <w:tcPr>
            <w:tcW w:w="3960" w:type="dxa"/>
          </w:tcPr>
          <w:p w14:paraId="28554EB5" w14:textId="77777777" w:rsidR="005F6B18" w:rsidRDefault="005F6B18" w:rsidP="000A6582">
            <w:r>
              <w:t>In class: 4</w:t>
            </w:r>
          </w:p>
          <w:p w14:paraId="6BB92DA6" w14:textId="77777777" w:rsidR="005F6B18" w:rsidRDefault="005F6B18" w:rsidP="000A6582">
            <w:r>
              <w:t>Prep/grade: ~9</w:t>
            </w:r>
          </w:p>
        </w:tc>
      </w:tr>
    </w:tbl>
    <w:p w14:paraId="4BD3EF2A" w14:textId="77777777" w:rsidR="005F6B18" w:rsidRDefault="005F6B18" w:rsidP="00621C73">
      <w:pPr>
        <w:spacing w:after="0" w:line="240" w:lineRule="auto"/>
        <w:rPr>
          <w:b/>
        </w:rPr>
      </w:pPr>
    </w:p>
    <w:p w14:paraId="2D2414CF" w14:textId="77777777" w:rsidR="005F6B18" w:rsidRDefault="005F6B18" w:rsidP="00621C73">
      <w:pPr>
        <w:spacing w:after="0" w:line="240" w:lineRule="auto"/>
        <w:rPr>
          <w:b/>
        </w:rPr>
      </w:pPr>
    </w:p>
    <w:p w14:paraId="40549A6E" w14:textId="5B596D2C" w:rsidR="005F6B18" w:rsidRDefault="005F6B18" w:rsidP="00621C73">
      <w:pPr>
        <w:spacing w:after="0" w:line="240" w:lineRule="auto"/>
        <w:rPr>
          <w:b/>
        </w:rPr>
      </w:pPr>
      <w:r>
        <w:rPr>
          <w:b/>
        </w:rPr>
        <w:t>This is the breakdown of percentages for different faculty:</w:t>
      </w:r>
    </w:p>
    <w:p w14:paraId="22C2E6E7" w14:textId="77777777" w:rsidR="005F6B18" w:rsidRDefault="005F6B18" w:rsidP="00621C73">
      <w:pPr>
        <w:spacing w:after="0" w:line="240" w:lineRule="auto"/>
        <w:rPr>
          <w:b/>
        </w:rPr>
      </w:pPr>
    </w:p>
    <w:p w14:paraId="4569C7F3" w14:textId="3CFBCBB6" w:rsidR="00621C73" w:rsidRPr="00EB288B" w:rsidRDefault="00621C73" w:rsidP="00621C73">
      <w:pPr>
        <w:spacing w:after="0" w:line="240" w:lineRule="auto"/>
        <w:rPr>
          <w:b/>
        </w:rPr>
      </w:pPr>
      <w:r w:rsidRPr="00EB288B">
        <w:rPr>
          <w:b/>
        </w:rPr>
        <w:t>Special Purpose Faculty</w:t>
      </w:r>
      <w:r w:rsidR="00574B88" w:rsidRPr="00EB288B">
        <w:rPr>
          <w:b/>
        </w:rPr>
        <w:t>,</w:t>
      </w:r>
      <w:r w:rsidRPr="00EB288B">
        <w:rPr>
          <w:b/>
        </w:rPr>
        <w:t xml:space="preserve"> </w:t>
      </w:r>
      <w:r w:rsidR="00541D4B" w:rsidRPr="00EB288B">
        <w:rPr>
          <w:b/>
        </w:rPr>
        <w:t xml:space="preserve">including </w:t>
      </w:r>
      <w:r w:rsidRPr="00EB288B">
        <w:rPr>
          <w:b/>
        </w:rPr>
        <w:t>Full-Time Temporary Faculty</w:t>
      </w:r>
      <w:r w:rsidR="00BD782D" w:rsidRPr="00EB288B">
        <w:rPr>
          <w:b/>
        </w:rPr>
        <w:t xml:space="preserve"> </w:t>
      </w:r>
      <w:r w:rsidR="00541D4B" w:rsidRPr="00EB288B">
        <w:rPr>
          <w:b/>
        </w:rPr>
        <w:t>(</w:t>
      </w:r>
      <w:r w:rsidR="00BD782D" w:rsidRPr="00EB288B">
        <w:rPr>
          <w:b/>
        </w:rPr>
        <w:t>9-month</w:t>
      </w:r>
      <w:r w:rsidR="00541D4B" w:rsidRPr="00EB288B">
        <w:rPr>
          <w:b/>
        </w:rPr>
        <w:t>)</w:t>
      </w:r>
    </w:p>
    <w:p w14:paraId="06288DC6" w14:textId="71DF7366" w:rsidR="00621C73" w:rsidRPr="00EB288B" w:rsidRDefault="00621C73" w:rsidP="00621C73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 xml:space="preserve">75% Teaching </w:t>
      </w:r>
    </w:p>
    <w:p w14:paraId="5CD385E6" w14:textId="123B51F8" w:rsidR="00621C73" w:rsidRPr="00EB288B" w:rsidRDefault="00621C73" w:rsidP="00621C73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>1</w:t>
      </w:r>
      <w:r w:rsidR="0029294E" w:rsidRPr="00EB288B">
        <w:t>0</w:t>
      </w:r>
      <w:r w:rsidRPr="00EB288B">
        <w:t>% Professional Contributions</w:t>
      </w:r>
    </w:p>
    <w:p w14:paraId="39C49F66" w14:textId="5AD30A33" w:rsidR="00621C73" w:rsidRPr="00EB288B" w:rsidRDefault="00621C73" w:rsidP="00621C73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>1</w:t>
      </w:r>
      <w:r w:rsidR="0029294E" w:rsidRPr="00EB288B">
        <w:t>5</w:t>
      </w:r>
      <w:r w:rsidRPr="00EB288B">
        <w:t>% University Service</w:t>
      </w:r>
    </w:p>
    <w:p w14:paraId="61DC4CB8" w14:textId="1E758B4C" w:rsidR="00621C73" w:rsidRPr="00EB288B" w:rsidRDefault="00621C73" w:rsidP="00621C73">
      <w:pPr>
        <w:spacing w:after="0" w:line="240" w:lineRule="auto"/>
      </w:pPr>
      <w:r w:rsidRPr="00EB288B">
        <w:t xml:space="preserve">*Teaches up to 18 credits </w:t>
      </w:r>
      <w:r w:rsidR="00BD782D" w:rsidRPr="00EB288B">
        <w:t>fall/spring</w:t>
      </w:r>
    </w:p>
    <w:p w14:paraId="6B8832E5" w14:textId="77777777" w:rsidR="00621C73" w:rsidRPr="00541D4B" w:rsidRDefault="00621C73" w:rsidP="00621C73">
      <w:pPr>
        <w:spacing w:after="0" w:line="240" w:lineRule="auto"/>
        <w:rPr>
          <w:b/>
        </w:rPr>
      </w:pPr>
    </w:p>
    <w:p w14:paraId="7012EB6A" w14:textId="609B978C" w:rsidR="00621C73" w:rsidRPr="00541D4B" w:rsidRDefault="00621C73" w:rsidP="00621C73">
      <w:pPr>
        <w:spacing w:after="0" w:line="240" w:lineRule="auto"/>
        <w:rPr>
          <w:b/>
        </w:rPr>
      </w:pPr>
      <w:r w:rsidRPr="00541D4B">
        <w:rPr>
          <w:b/>
        </w:rPr>
        <w:t xml:space="preserve">Tenure Track and Tenured </w:t>
      </w:r>
      <w:r w:rsidR="0029294E">
        <w:rPr>
          <w:b/>
        </w:rPr>
        <w:t>Faculty (</w:t>
      </w:r>
      <w:r w:rsidRPr="00541D4B">
        <w:rPr>
          <w:b/>
        </w:rPr>
        <w:t>9-Month</w:t>
      </w:r>
      <w:r w:rsidR="0029294E">
        <w:rPr>
          <w:b/>
        </w:rPr>
        <w:t>)</w:t>
      </w:r>
    </w:p>
    <w:p w14:paraId="20DE2D08" w14:textId="245B173A" w:rsidR="00621C73" w:rsidRPr="00541D4B" w:rsidRDefault="00621C73" w:rsidP="00621C73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 xml:space="preserve">60% Teaching </w:t>
      </w:r>
    </w:p>
    <w:p w14:paraId="06725890" w14:textId="77777777" w:rsidR="00621C73" w:rsidRPr="00541D4B" w:rsidRDefault="00621C73" w:rsidP="00621C73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20% Professional Contributions</w:t>
      </w:r>
    </w:p>
    <w:p w14:paraId="6BBC38D1" w14:textId="0AC5300A" w:rsidR="00621C73" w:rsidRPr="00541D4B" w:rsidRDefault="00621C73" w:rsidP="00621C73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20% University Service</w:t>
      </w:r>
    </w:p>
    <w:p w14:paraId="49D0976B" w14:textId="6581E605" w:rsidR="00621C73" w:rsidRPr="00541D4B" w:rsidRDefault="00BD782D" w:rsidP="00621C73">
      <w:pPr>
        <w:spacing w:after="0" w:line="240" w:lineRule="auto"/>
      </w:pPr>
      <w:r w:rsidRPr="00541D4B">
        <w:t>*</w:t>
      </w:r>
      <w:r w:rsidR="00621C73" w:rsidRPr="00541D4B">
        <w:t xml:space="preserve">Teaches up to 15 credits </w:t>
      </w:r>
      <w:r w:rsidRPr="00541D4B">
        <w:t>fall/spring</w:t>
      </w:r>
    </w:p>
    <w:p w14:paraId="05D5B64E" w14:textId="77777777" w:rsidR="00621C73" w:rsidRPr="00541D4B" w:rsidRDefault="00621C73" w:rsidP="00621C73">
      <w:pPr>
        <w:spacing w:after="0" w:line="240" w:lineRule="auto"/>
        <w:rPr>
          <w:b/>
        </w:rPr>
      </w:pPr>
    </w:p>
    <w:p w14:paraId="6A50312E" w14:textId="05FF1893" w:rsidR="00621C73" w:rsidRPr="00541D4B" w:rsidRDefault="00621C73" w:rsidP="00621C73">
      <w:pPr>
        <w:spacing w:after="0" w:line="240" w:lineRule="auto"/>
      </w:pPr>
      <w:r w:rsidRPr="00541D4B">
        <w:rPr>
          <w:b/>
        </w:rPr>
        <w:t xml:space="preserve">Tenure Track and Tenured </w:t>
      </w:r>
      <w:r w:rsidR="0029294E">
        <w:rPr>
          <w:b/>
        </w:rPr>
        <w:t>(</w:t>
      </w:r>
      <w:r w:rsidRPr="00541D4B">
        <w:rPr>
          <w:b/>
        </w:rPr>
        <w:t>9-Month</w:t>
      </w:r>
      <w:r w:rsidR="0029294E">
        <w:rPr>
          <w:b/>
        </w:rPr>
        <w:t>)</w:t>
      </w:r>
      <w:r w:rsidRPr="00541D4B">
        <w:rPr>
          <w:b/>
        </w:rPr>
        <w:t xml:space="preserve"> with a leadership position </w:t>
      </w:r>
      <w:r w:rsidR="00BD782D" w:rsidRPr="00541D4B">
        <w:rPr>
          <w:b/>
        </w:rPr>
        <w:t xml:space="preserve">(e.g. Associate Chair, </w:t>
      </w:r>
      <w:r w:rsidR="001F0FF2">
        <w:rPr>
          <w:b/>
        </w:rPr>
        <w:t>MOT Program Director</w:t>
      </w:r>
      <w:r w:rsidR="00BD782D" w:rsidRPr="00541D4B">
        <w:rPr>
          <w:b/>
        </w:rPr>
        <w:t xml:space="preserve">) </w:t>
      </w:r>
      <w:r w:rsidRPr="00541D4B">
        <w:rPr>
          <w:b/>
        </w:rPr>
        <w:t>not supported by an additional stipend</w:t>
      </w:r>
      <w:r w:rsidRPr="00541D4B">
        <w:t xml:space="preserve"> </w:t>
      </w:r>
    </w:p>
    <w:p w14:paraId="2D195F88" w14:textId="5AF80D81" w:rsidR="00BD782D" w:rsidRPr="00541D4B" w:rsidRDefault="00BD782D" w:rsidP="00BD782D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5</w:t>
      </w:r>
      <w:r w:rsidR="0029294E">
        <w:t xml:space="preserve">0% Teaching </w:t>
      </w:r>
    </w:p>
    <w:p w14:paraId="4172A598" w14:textId="6069FDDF" w:rsidR="00BD782D" w:rsidRPr="00541D4B" w:rsidRDefault="00BD782D" w:rsidP="00BD782D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20% Professional Contributions</w:t>
      </w:r>
    </w:p>
    <w:p w14:paraId="6647931B" w14:textId="7AB25D1B" w:rsidR="00BD782D" w:rsidRPr="00541D4B" w:rsidRDefault="00BD782D" w:rsidP="00BD782D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30% University Service</w:t>
      </w:r>
    </w:p>
    <w:p w14:paraId="5FEEBF80" w14:textId="70D424B0" w:rsidR="00621C73" w:rsidRPr="00541D4B" w:rsidRDefault="0029294E" w:rsidP="00BD782D">
      <w:pPr>
        <w:spacing w:after="0" w:line="240" w:lineRule="auto"/>
      </w:pPr>
      <w:r>
        <w:t>*</w:t>
      </w:r>
      <w:r w:rsidR="00621C73" w:rsidRPr="00541D4B">
        <w:t xml:space="preserve">Teaches up to 12 credits </w:t>
      </w:r>
      <w:r w:rsidRPr="00541D4B">
        <w:t>fall/spring</w:t>
      </w:r>
    </w:p>
    <w:p w14:paraId="20FD45B6" w14:textId="013F9A9D" w:rsidR="00BD782D" w:rsidRPr="00541D4B" w:rsidRDefault="00BD782D" w:rsidP="00621C73">
      <w:pPr>
        <w:spacing w:after="0" w:line="240" w:lineRule="auto"/>
      </w:pPr>
    </w:p>
    <w:p w14:paraId="52CE470F" w14:textId="28987295" w:rsidR="00EB288B" w:rsidRDefault="00EB288B" w:rsidP="0029294E">
      <w:pPr>
        <w:spacing w:after="0" w:line="240" w:lineRule="auto"/>
        <w:rPr>
          <w:b/>
        </w:rPr>
      </w:pPr>
      <w:r>
        <w:rPr>
          <w:b/>
        </w:rPr>
        <w:lastRenderedPageBreak/>
        <w:t>Academic Fieldwork Coordinator: (12-months)</w:t>
      </w:r>
    </w:p>
    <w:p w14:paraId="379BC4E6" w14:textId="582310A9" w:rsidR="00EB288B" w:rsidRPr="00EB288B" w:rsidRDefault="00EB288B" w:rsidP="00EB288B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 xml:space="preserve">75% Teaching </w:t>
      </w:r>
      <w:r>
        <w:t>(includes fieldwork coordination)</w:t>
      </w:r>
    </w:p>
    <w:p w14:paraId="6DDD870A" w14:textId="77777777" w:rsidR="00EB288B" w:rsidRPr="00EB288B" w:rsidRDefault="00EB288B" w:rsidP="00EB288B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>10% Professional Contributions</w:t>
      </w:r>
    </w:p>
    <w:p w14:paraId="66928284" w14:textId="77777777" w:rsidR="00EB288B" w:rsidRPr="00EB288B" w:rsidRDefault="00EB288B" w:rsidP="00EB288B">
      <w:pPr>
        <w:pStyle w:val="ListParagraph"/>
        <w:numPr>
          <w:ilvl w:val="0"/>
          <w:numId w:val="3"/>
        </w:numPr>
        <w:spacing w:after="0" w:line="240" w:lineRule="auto"/>
      </w:pPr>
      <w:r w:rsidRPr="00EB288B">
        <w:t>15% University Service</w:t>
      </w:r>
    </w:p>
    <w:p w14:paraId="1DA5F3C6" w14:textId="5E5F977D" w:rsidR="00EB288B" w:rsidRPr="00EB288B" w:rsidRDefault="00EB288B" w:rsidP="00EB288B">
      <w:pPr>
        <w:spacing w:after="0" w:line="240" w:lineRule="auto"/>
      </w:pPr>
      <w:r w:rsidRPr="00EB288B">
        <w:t xml:space="preserve">*Teaches up to </w:t>
      </w:r>
      <w:r>
        <w:t>12</w:t>
      </w:r>
      <w:r w:rsidRPr="00EB288B">
        <w:t xml:space="preserve"> credits fall/spring</w:t>
      </w:r>
      <w:r>
        <w:t>/summer</w:t>
      </w:r>
      <w:r w:rsidR="006C4AB9">
        <w:t xml:space="preserve"> (includes Prof</w:t>
      </w:r>
      <w:r w:rsidR="00B81183">
        <w:t>essional</w:t>
      </w:r>
      <w:r w:rsidR="006C4AB9">
        <w:t xml:space="preserve"> Seminars)</w:t>
      </w:r>
    </w:p>
    <w:p w14:paraId="41C04667" w14:textId="14437D4A" w:rsidR="00EB288B" w:rsidRDefault="00EB288B" w:rsidP="0029294E">
      <w:pPr>
        <w:spacing w:after="0" w:line="240" w:lineRule="auto"/>
        <w:rPr>
          <w:b/>
        </w:rPr>
      </w:pPr>
    </w:p>
    <w:p w14:paraId="2E4DC657" w14:textId="4C9D1876" w:rsidR="0029294E" w:rsidRDefault="00D61498" w:rsidP="0029294E">
      <w:pPr>
        <w:spacing w:after="0" w:line="240" w:lineRule="auto"/>
      </w:pPr>
      <w:r>
        <w:rPr>
          <w:b/>
        </w:rPr>
        <w:t>Site Coordinator (12-months)</w:t>
      </w:r>
    </w:p>
    <w:p w14:paraId="34980C6F" w14:textId="77777777" w:rsidR="0029294E" w:rsidRPr="00541D4B" w:rsidRDefault="0029294E" w:rsidP="0029294E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5</w:t>
      </w:r>
      <w:r>
        <w:t xml:space="preserve">0% Teaching </w:t>
      </w:r>
    </w:p>
    <w:p w14:paraId="4821DF0E" w14:textId="77777777" w:rsidR="0029294E" w:rsidRPr="00541D4B" w:rsidRDefault="0029294E" w:rsidP="0029294E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20% Professional Contributions</w:t>
      </w:r>
    </w:p>
    <w:p w14:paraId="56770908" w14:textId="77777777" w:rsidR="0029294E" w:rsidRPr="00541D4B" w:rsidRDefault="0029294E" w:rsidP="0029294E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30% University Service</w:t>
      </w:r>
    </w:p>
    <w:p w14:paraId="2FA255CB" w14:textId="733A68DE" w:rsidR="0029294E" w:rsidRPr="00541D4B" w:rsidRDefault="0029294E" w:rsidP="0029294E">
      <w:pPr>
        <w:spacing w:after="0" w:line="240" w:lineRule="auto"/>
      </w:pPr>
      <w:r>
        <w:t>*</w:t>
      </w:r>
      <w:r w:rsidRPr="00541D4B">
        <w:t xml:space="preserve">Teaches up to </w:t>
      </w:r>
      <w:r w:rsidR="00D61498">
        <w:t>1</w:t>
      </w:r>
      <w:r w:rsidR="004A713F">
        <w:t>2</w:t>
      </w:r>
      <w:r w:rsidRPr="00541D4B">
        <w:t xml:space="preserve"> credits fall/spring</w:t>
      </w:r>
      <w:r>
        <w:t>/summer</w:t>
      </w:r>
    </w:p>
    <w:p w14:paraId="3732A065" w14:textId="77777777" w:rsidR="0029294E" w:rsidRPr="00541D4B" w:rsidRDefault="0029294E" w:rsidP="0029294E">
      <w:pPr>
        <w:spacing w:after="0" w:line="240" w:lineRule="auto"/>
      </w:pPr>
    </w:p>
    <w:p w14:paraId="1AB0C4C1" w14:textId="6176F584" w:rsidR="00BD782D" w:rsidRPr="0029294E" w:rsidRDefault="00BD782D" w:rsidP="00621C73">
      <w:pPr>
        <w:spacing w:after="0" w:line="240" w:lineRule="auto"/>
        <w:rPr>
          <w:b/>
        </w:rPr>
      </w:pPr>
      <w:r w:rsidRPr="0029294E">
        <w:rPr>
          <w:b/>
        </w:rPr>
        <w:t>Department Chair</w:t>
      </w:r>
      <w:r w:rsidR="006C3FC3">
        <w:rPr>
          <w:b/>
        </w:rPr>
        <w:t xml:space="preserve"> and MOT Program Director</w:t>
      </w:r>
      <w:bookmarkStart w:id="0" w:name="_GoBack"/>
      <w:bookmarkEnd w:id="0"/>
      <w:r w:rsidR="00D61498">
        <w:rPr>
          <w:b/>
        </w:rPr>
        <w:t xml:space="preserve"> (12-months)</w:t>
      </w:r>
    </w:p>
    <w:p w14:paraId="66D4B0B8" w14:textId="6F3D969E" w:rsidR="0029294E" w:rsidRPr="00541D4B" w:rsidRDefault="00786D0B" w:rsidP="0029294E">
      <w:pPr>
        <w:pStyle w:val="ListParagraph"/>
        <w:numPr>
          <w:ilvl w:val="0"/>
          <w:numId w:val="4"/>
        </w:numPr>
        <w:spacing w:after="0" w:line="240" w:lineRule="auto"/>
      </w:pPr>
      <w:r>
        <w:t>2</w:t>
      </w:r>
      <w:r w:rsidR="0029294E" w:rsidRPr="00541D4B">
        <w:t xml:space="preserve">0% Teaching </w:t>
      </w:r>
    </w:p>
    <w:p w14:paraId="088C63A8" w14:textId="77777777" w:rsidR="0029294E" w:rsidRPr="00541D4B" w:rsidRDefault="0029294E" w:rsidP="0029294E">
      <w:pPr>
        <w:pStyle w:val="ListParagraph"/>
        <w:numPr>
          <w:ilvl w:val="0"/>
          <w:numId w:val="4"/>
        </w:numPr>
        <w:spacing w:after="0" w:line="240" w:lineRule="auto"/>
      </w:pPr>
      <w:r w:rsidRPr="00541D4B">
        <w:t>20% Professional Contributions</w:t>
      </w:r>
    </w:p>
    <w:p w14:paraId="0CD7CB39" w14:textId="06AD6D0A" w:rsidR="0029294E" w:rsidRPr="00541D4B" w:rsidRDefault="00786D0B" w:rsidP="0029294E">
      <w:pPr>
        <w:pStyle w:val="ListParagraph"/>
        <w:numPr>
          <w:ilvl w:val="0"/>
          <w:numId w:val="4"/>
        </w:numPr>
        <w:spacing w:after="0" w:line="240" w:lineRule="auto"/>
      </w:pPr>
      <w:r>
        <w:t>6</w:t>
      </w:r>
      <w:r w:rsidR="0029294E" w:rsidRPr="00541D4B">
        <w:t>0% University Service</w:t>
      </w:r>
    </w:p>
    <w:p w14:paraId="226E88ED" w14:textId="10BE0EDF" w:rsidR="00BD782D" w:rsidRDefault="004A713F" w:rsidP="00621C73">
      <w:pPr>
        <w:spacing w:after="0" w:line="240" w:lineRule="auto"/>
      </w:pPr>
      <w:r>
        <w:t>*</w:t>
      </w:r>
      <w:r w:rsidR="0029294E">
        <w:t>Teaches u</w:t>
      </w:r>
      <w:r w:rsidR="00BD782D" w:rsidRPr="00541D4B">
        <w:t xml:space="preserve">p to </w:t>
      </w:r>
      <w:r w:rsidR="00786D0B">
        <w:t>6</w:t>
      </w:r>
      <w:r w:rsidR="00BD782D" w:rsidRPr="00541D4B">
        <w:t xml:space="preserve"> credits </w:t>
      </w:r>
      <w:r w:rsidR="0029294E" w:rsidRPr="00541D4B">
        <w:t>fall/spring</w:t>
      </w:r>
      <w:r w:rsidR="0029294E">
        <w:t>/summer</w:t>
      </w:r>
    </w:p>
    <w:p w14:paraId="664D4B57" w14:textId="77777777" w:rsidR="005F6B18" w:rsidRPr="00541D4B" w:rsidRDefault="005F6B18" w:rsidP="00621C73">
      <w:pPr>
        <w:spacing w:after="0" w:line="240" w:lineRule="auto"/>
      </w:pPr>
    </w:p>
    <w:p w14:paraId="17F8BA3B" w14:textId="555543B5" w:rsidR="001F0FF2" w:rsidRDefault="001F0FF2" w:rsidP="00621C73">
      <w:pPr>
        <w:spacing w:after="0" w:line="240" w:lineRule="auto"/>
      </w:pPr>
      <w:r>
        <w:t>Other things that will be considered when making teaching assignments:</w:t>
      </w:r>
    </w:p>
    <w:p w14:paraId="687DD054" w14:textId="77367BF9" w:rsidR="001F0FF2" w:rsidRDefault="00B61422" w:rsidP="001D7C9F">
      <w:pPr>
        <w:pStyle w:val="ListParagraph"/>
        <w:numPr>
          <w:ilvl w:val="0"/>
          <w:numId w:val="5"/>
        </w:numPr>
        <w:spacing w:after="0" w:line="240" w:lineRule="auto"/>
      </w:pPr>
      <w:r>
        <w:t>New</w:t>
      </w:r>
      <w:r w:rsidR="001F0FF2">
        <w:t xml:space="preserve"> course prep</w:t>
      </w:r>
    </w:p>
    <w:p w14:paraId="195905FA" w14:textId="77777777" w:rsidR="00B61422" w:rsidRDefault="00B61422" w:rsidP="00B61422">
      <w:pPr>
        <w:pStyle w:val="ListParagraph"/>
        <w:numPr>
          <w:ilvl w:val="0"/>
          <w:numId w:val="5"/>
        </w:numPr>
        <w:spacing w:after="0" w:line="240" w:lineRule="auto"/>
      </w:pPr>
      <w:r>
        <w:t>Number of students per course</w:t>
      </w:r>
    </w:p>
    <w:p w14:paraId="02A13355" w14:textId="0FFB7544" w:rsidR="001F0FF2" w:rsidRDefault="00B61422" w:rsidP="001D7C9F">
      <w:pPr>
        <w:pStyle w:val="ListParagraph"/>
        <w:numPr>
          <w:ilvl w:val="0"/>
          <w:numId w:val="5"/>
        </w:numPr>
        <w:spacing w:after="0" w:line="240" w:lineRule="auto"/>
      </w:pPr>
      <w:r>
        <w:t>Co-taught courses depending on how they are split</w:t>
      </w:r>
    </w:p>
    <w:p w14:paraId="0E25AFF9" w14:textId="60775C63" w:rsidR="00B61422" w:rsidRDefault="00B61422" w:rsidP="00B61422">
      <w:pPr>
        <w:pStyle w:val="ListParagraph"/>
        <w:numPr>
          <w:ilvl w:val="0"/>
          <w:numId w:val="5"/>
        </w:numPr>
        <w:spacing w:after="0" w:line="240" w:lineRule="auto"/>
      </w:pPr>
      <w:r>
        <w:t>Mentorship of new faculty member or adjunct</w:t>
      </w:r>
    </w:p>
    <w:p w14:paraId="47AA06A2" w14:textId="53C74C72" w:rsidR="00B61422" w:rsidRDefault="00B61422" w:rsidP="001D7C9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Faculty who are </w:t>
      </w:r>
      <w:r w:rsidR="00956DBC">
        <w:t>engaging in research,</w:t>
      </w:r>
      <w:r>
        <w:t xml:space="preserve"> program development, or personal development (e.g. doctoral degree) activities that are of direct benefit to the department and students.</w:t>
      </w:r>
    </w:p>
    <w:p w14:paraId="13158AAE" w14:textId="68B62A79" w:rsidR="006C415F" w:rsidRDefault="006C415F" w:rsidP="001D7C9F">
      <w:pPr>
        <w:pStyle w:val="ListParagraph"/>
        <w:numPr>
          <w:ilvl w:val="0"/>
          <w:numId w:val="5"/>
        </w:numPr>
        <w:spacing w:after="0" w:line="240" w:lineRule="auto"/>
      </w:pPr>
      <w:r>
        <w:t>Doctoral courses and Capstone advisement</w:t>
      </w:r>
    </w:p>
    <w:p w14:paraId="78681CD2" w14:textId="77777777" w:rsidR="007C24D3" w:rsidRDefault="007C24D3" w:rsidP="00621C73">
      <w:pPr>
        <w:spacing w:after="0" w:line="240" w:lineRule="auto"/>
      </w:pPr>
    </w:p>
    <w:p w14:paraId="6AAE76F3" w14:textId="33A377E3" w:rsidR="00624206" w:rsidRPr="00B61422" w:rsidRDefault="00B61422" w:rsidP="002A54F7">
      <w:pPr>
        <w:spacing w:after="0" w:line="240" w:lineRule="auto"/>
        <w:rPr>
          <w:b/>
        </w:rPr>
      </w:pPr>
      <w:r w:rsidRPr="00B61422">
        <w:rPr>
          <w:b/>
        </w:rPr>
        <w:t xml:space="preserve">Current </w:t>
      </w:r>
      <w:r>
        <w:rPr>
          <w:b/>
        </w:rPr>
        <w:t xml:space="preserve">Departmental </w:t>
      </w:r>
      <w:r w:rsidRPr="00B61422">
        <w:rPr>
          <w:b/>
        </w:rPr>
        <w:t>Leadership Positions:</w:t>
      </w:r>
    </w:p>
    <w:p w14:paraId="6C5834D0" w14:textId="520AC71E" w:rsidR="00B61422" w:rsidRDefault="001336C9" w:rsidP="00B61422">
      <w:pPr>
        <w:spacing w:after="0" w:line="240" w:lineRule="auto"/>
      </w:pPr>
      <w:r>
        <w:t>MOT Program Direct</w:t>
      </w:r>
      <w:r w:rsidR="006C415F">
        <w:t>or</w:t>
      </w:r>
      <w:r>
        <w:t xml:space="preserve"> </w:t>
      </w:r>
    </w:p>
    <w:p w14:paraId="02859E7F" w14:textId="4E30B2BE" w:rsidR="005F6B18" w:rsidRDefault="005F6B18" w:rsidP="00B61422">
      <w:pPr>
        <w:spacing w:after="0" w:line="240" w:lineRule="auto"/>
      </w:pPr>
      <w:r>
        <w:t>OTD Program Director</w:t>
      </w:r>
    </w:p>
    <w:p w14:paraId="7F131A43" w14:textId="683C4CB9" w:rsidR="00B61422" w:rsidRDefault="00B61422" w:rsidP="00B61422">
      <w:pPr>
        <w:spacing w:after="0" w:line="240" w:lineRule="auto"/>
      </w:pPr>
      <w:r>
        <w:t xml:space="preserve">Associate Chair </w:t>
      </w:r>
    </w:p>
    <w:p w14:paraId="1C3D2E52" w14:textId="71B58580" w:rsidR="00B61422" w:rsidRDefault="00B61422" w:rsidP="00B61422">
      <w:pPr>
        <w:spacing w:after="0" w:line="240" w:lineRule="auto"/>
      </w:pPr>
      <w:r>
        <w:t>Site Coordinator RUC</w:t>
      </w:r>
    </w:p>
    <w:p w14:paraId="58A98505" w14:textId="4F5B697A" w:rsidR="001336C9" w:rsidRDefault="00B61422" w:rsidP="002A54F7">
      <w:pPr>
        <w:spacing w:after="0" w:line="240" w:lineRule="auto"/>
      </w:pPr>
      <w:r>
        <w:t>Graduate Program Coordinator (receives a</w:t>
      </w:r>
      <w:r w:rsidR="00105C13">
        <w:t xml:space="preserve"> $</w:t>
      </w:r>
      <w:r w:rsidR="001336C9">
        <w:t xml:space="preserve">5000 </w:t>
      </w:r>
      <w:r>
        <w:t xml:space="preserve">summer </w:t>
      </w:r>
      <w:r w:rsidR="001336C9">
        <w:t>stipend</w:t>
      </w:r>
      <w:r>
        <w:t xml:space="preserve"> rather than course release)</w:t>
      </w:r>
    </w:p>
    <w:p w14:paraId="3A00499F" w14:textId="77777777" w:rsidR="001336C9" w:rsidRPr="00541D4B" w:rsidRDefault="001336C9" w:rsidP="002A54F7">
      <w:pPr>
        <w:spacing w:after="0" w:line="240" w:lineRule="auto"/>
      </w:pPr>
    </w:p>
    <w:p w14:paraId="4AA0E3EC" w14:textId="10AE1A8C" w:rsidR="00624206" w:rsidRPr="00541D4B" w:rsidRDefault="00624206" w:rsidP="002A54F7">
      <w:pPr>
        <w:spacing w:after="0" w:line="240" w:lineRule="auto"/>
      </w:pPr>
    </w:p>
    <w:p w14:paraId="568AAE15" w14:textId="77777777" w:rsidR="002A54F7" w:rsidRPr="00541D4B" w:rsidRDefault="002A54F7" w:rsidP="002A54F7">
      <w:pPr>
        <w:spacing w:after="0" w:line="240" w:lineRule="auto"/>
      </w:pPr>
    </w:p>
    <w:sectPr w:rsidR="002A54F7" w:rsidRPr="00541D4B" w:rsidSect="00956DB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519"/>
    <w:multiLevelType w:val="hybridMultilevel"/>
    <w:tmpl w:val="278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D539E"/>
    <w:multiLevelType w:val="hybridMultilevel"/>
    <w:tmpl w:val="4524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0075"/>
    <w:multiLevelType w:val="hybridMultilevel"/>
    <w:tmpl w:val="F9F4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2A1"/>
    <w:multiLevelType w:val="multilevel"/>
    <w:tmpl w:val="C68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E6749"/>
    <w:multiLevelType w:val="hybridMultilevel"/>
    <w:tmpl w:val="86C2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06"/>
    <w:rsid w:val="00043EFE"/>
    <w:rsid w:val="00105C13"/>
    <w:rsid w:val="00111C0F"/>
    <w:rsid w:val="001336C9"/>
    <w:rsid w:val="001D7C9F"/>
    <w:rsid w:val="001F0FF2"/>
    <w:rsid w:val="0029294E"/>
    <w:rsid w:val="002A54F7"/>
    <w:rsid w:val="003D5E04"/>
    <w:rsid w:val="004230C6"/>
    <w:rsid w:val="004A713F"/>
    <w:rsid w:val="00541D4B"/>
    <w:rsid w:val="00574B88"/>
    <w:rsid w:val="0059329D"/>
    <w:rsid w:val="005F5B39"/>
    <w:rsid w:val="005F6B18"/>
    <w:rsid w:val="00621C73"/>
    <w:rsid w:val="00624206"/>
    <w:rsid w:val="006C3FC3"/>
    <w:rsid w:val="006C415F"/>
    <w:rsid w:val="006C4AB9"/>
    <w:rsid w:val="00742CE6"/>
    <w:rsid w:val="00772DDF"/>
    <w:rsid w:val="00786D0B"/>
    <w:rsid w:val="007C24D3"/>
    <w:rsid w:val="008415F2"/>
    <w:rsid w:val="00935185"/>
    <w:rsid w:val="00956DBC"/>
    <w:rsid w:val="00A452A5"/>
    <w:rsid w:val="00B61422"/>
    <w:rsid w:val="00B81183"/>
    <w:rsid w:val="00BD782D"/>
    <w:rsid w:val="00BF40A1"/>
    <w:rsid w:val="00C87FAC"/>
    <w:rsid w:val="00D61498"/>
    <w:rsid w:val="00E06201"/>
    <w:rsid w:val="00E812C6"/>
    <w:rsid w:val="00E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A0C"/>
  <w15:chartTrackingRefBased/>
  <w15:docId w15:val="{8883A905-3A8F-4929-986C-DA6EDA45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F7"/>
    <w:pPr>
      <w:ind w:left="720"/>
      <w:contextualSpacing/>
    </w:pPr>
  </w:style>
  <w:style w:type="table" w:styleId="TableGrid">
    <w:name w:val="Table Grid"/>
    <w:basedOn w:val="TableNormal"/>
    <w:uiPriority w:val="39"/>
    <w:rsid w:val="001F0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5" ma:contentTypeDescription="Create a new document." ma:contentTypeScope="" ma:versionID="ab791fcaa104910612d2baac5d59a539">
  <xsd:schema xmlns:xsd="http://www.w3.org/2001/XMLSchema" xmlns:xs="http://www.w3.org/2001/XMLSchema" xmlns:p="http://schemas.microsoft.com/office/2006/metadata/properties" xmlns:ns1="http://schemas.microsoft.com/sharepoint/v3" xmlns:ns3="2eb25448-20fa-4ef5-83b3-759cb732aca2" xmlns:ns4="dffadf15-067a-4e50-a3a9-77b93cbce0b8" targetNamespace="http://schemas.microsoft.com/office/2006/metadata/properties" ma:root="true" ma:fieldsID="762f42c29e13e9ea297dde4477fd4892" ns1:_="" ns3:_="" ns4:_="">
    <xsd:import namespace="http://schemas.microsoft.com/sharepoint/v3"/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4F55C-6ABE-4DDC-917E-9786E7509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E5682-3ABD-42F2-A2C2-C939C872B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4FF53B-8C73-4D4B-90D1-3B31F2315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Smidl, Sarah</dc:creator>
  <cp:keywords/>
  <dc:description/>
  <cp:lastModifiedBy>Smidl, Sarah</cp:lastModifiedBy>
  <cp:revision>3</cp:revision>
  <cp:lastPrinted>2020-02-10T15:19:00Z</cp:lastPrinted>
  <dcterms:created xsi:type="dcterms:W3CDTF">2019-11-14T23:57:00Z</dcterms:created>
  <dcterms:modified xsi:type="dcterms:W3CDTF">2020-03-29T10:23:00Z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