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C6ED8" w14:textId="132802F5" w:rsidR="002C2424" w:rsidRDefault="005F3B8E" w:rsidP="005F3B8E">
      <w:pPr>
        <w:jc w:val="center"/>
        <w:rPr>
          <w:b/>
          <w:bCs/>
        </w:rPr>
      </w:pPr>
      <w:r w:rsidRPr="005F3B8E">
        <w:rPr>
          <w:b/>
          <w:bCs/>
        </w:rPr>
        <w:t>Teaching Effectivene</w:t>
      </w:r>
      <w:bookmarkStart w:id="0" w:name="_GoBack"/>
      <w:bookmarkEnd w:id="0"/>
      <w:r w:rsidRPr="005F3B8E">
        <w:rPr>
          <w:b/>
          <w:bCs/>
        </w:rPr>
        <w:t>ss Rubric</w:t>
      </w:r>
    </w:p>
    <w:p w14:paraId="01061B91" w14:textId="0F3DF356" w:rsidR="005F3B8E" w:rsidRDefault="005F3B8E" w:rsidP="005F3B8E">
      <w:pPr>
        <w:jc w:val="center"/>
        <w:rPr>
          <w:b/>
          <w:bCs/>
        </w:rPr>
      </w:pPr>
      <w:r>
        <w:rPr>
          <w:b/>
          <w:bCs/>
        </w:rPr>
        <w:t>LSU Health Shreveport</w:t>
      </w:r>
    </w:p>
    <w:p w14:paraId="56ACD939" w14:textId="4B8BAEBC" w:rsidR="005F3B8E" w:rsidRDefault="005F3B8E" w:rsidP="005F3B8E">
      <w:pPr>
        <w:jc w:val="center"/>
        <w:rPr>
          <w:b/>
          <w:bCs/>
        </w:rPr>
      </w:pPr>
      <w:r>
        <w:rPr>
          <w:b/>
          <w:bCs/>
        </w:rPr>
        <w:t>Program in Occupational Therapy</w:t>
      </w:r>
    </w:p>
    <w:p w14:paraId="48BB48E0" w14:textId="53E78667" w:rsidR="001C72FB" w:rsidRDefault="001C72FB" w:rsidP="005F3B8E">
      <w:pPr>
        <w:jc w:val="center"/>
        <w:rPr>
          <w:b/>
          <w:bCs/>
        </w:rPr>
      </w:pPr>
    </w:p>
    <w:p w14:paraId="11FE706C" w14:textId="621415E9" w:rsidR="005F3B8E" w:rsidRDefault="003B30A9" w:rsidP="003B30A9">
      <w:pPr>
        <w:rPr>
          <w:b/>
          <w:bCs/>
        </w:rPr>
      </w:pPr>
      <w:r>
        <w:rPr>
          <w:b/>
          <w:bCs/>
        </w:rPr>
        <w:t>Title of Course:</w:t>
      </w:r>
    </w:p>
    <w:p w14:paraId="134172F0" w14:textId="77777777" w:rsidR="003B30A9" w:rsidRDefault="003B30A9" w:rsidP="005F3B8E">
      <w:pPr>
        <w:rPr>
          <w:b/>
          <w:bCs/>
        </w:rPr>
      </w:pPr>
    </w:p>
    <w:p w14:paraId="4B0C3ABB" w14:textId="37996842" w:rsidR="005F3B8E" w:rsidRPr="001D676F" w:rsidRDefault="005F3B8E" w:rsidP="005F3B8E">
      <w:pPr>
        <w:rPr>
          <w:b/>
          <w:bCs/>
        </w:rPr>
      </w:pPr>
      <w:r w:rsidRPr="001D676F">
        <w:rPr>
          <w:b/>
          <w:bCs/>
        </w:rPr>
        <w:t>Instructional Design</w:t>
      </w:r>
    </w:p>
    <w:p w14:paraId="31080F91" w14:textId="48103649" w:rsidR="005F3B8E" w:rsidRDefault="003827AA" w:rsidP="00016A58">
      <w:pPr>
        <w:pStyle w:val="ListParagraph"/>
        <w:numPr>
          <w:ilvl w:val="0"/>
          <w:numId w:val="4"/>
        </w:numPr>
      </w:pPr>
      <w:r>
        <w:t>Instructional goals and strategies e</w:t>
      </w:r>
      <w:r w:rsidR="005F3B8E">
        <w:t>xplicitly based on learning theory</w:t>
      </w:r>
    </w:p>
    <w:p w14:paraId="30FF6151" w14:textId="77777777" w:rsidR="00016A58" w:rsidRPr="007D332C" w:rsidRDefault="00016A58" w:rsidP="00016A58">
      <w:pPr>
        <w:pStyle w:val="ListParagraph"/>
        <w:rPr>
          <w:sz w:val="18"/>
          <w:szCs w:val="18"/>
        </w:rPr>
      </w:pPr>
    </w:p>
    <w:p w14:paraId="5759B6C3" w14:textId="0C4B16D5" w:rsidR="005F3B8E" w:rsidRDefault="005F3B8E" w:rsidP="00016A58">
      <w:pPr>
        <w:pStyle w:val="ListParagraph"/>
        <w:numPr>
          <w:ilvl w:val="0"/>
          <w:numId w:val="4"/>
        </w:numPr>
      </w:pPr>
      <w:r>
        <w:t>Congruency between objectives, learning content and assessment</w:t>
      </w:r>
    </w:p>
    <w:p w14:paraId="37B78E18" w14:textId="77777777" w:rsidR="00016A58" w:rsidRPr="007D332C" w:rsidRDefault="00016A58" w:rsidP="00016A58">
      <w:pPr>
        <w:rPr>
          <w:sz w:val="18"/>
          <w:szCs w:val="18"/>
        </w:rPr>
      </w:pPr>
    </w:p>
    <w:p w14:paraId="5AF49180" w14:textId="5E144A2E" w:rsidR="005F3B8E" w:rsidRDefault="005F3B8E" w:rsidP="00016A58">
      <w:pPr>
        <w:pStyle w:val="ListParagraph"/>
        <w:numPr>
          <w:ilvl w:val="0"/>
          <w:numId w:val="4"/>
        </w:numPr>
      </w:pPr>
      <w:r>
        <w:t xml:space="preserve">Instructional strategies support student </w:t>
      </w:r>
      <w:r w:rsidR="00FC5D4E">
        <w:t>progression</w:t>
      </w:r>
      <w:r>
        <w:t xml:space="preserve"> to higher order thinking</w:t>
      </w:r>
      <w:r w:rsidR="00016A58">
        <w:t xml:space="preserve">, </w:t>
      </w:r>
      <w:r w:rsidR="00FD5BB2">
        <w:t>and</w:t>
      </w:r>
      <w:r w:rsidR="00016A58">
        <w:t xml:space="preserve"> are based on complexity of content and students’ prior knowledge</w:t>
      </w:r>
    </w:p>
    <w:p w14:paraId="47100290" w14:textId="77777777" w:rsidR="00016A58" w:rsidRPr="007D332C" w:rsidRDefault="00016A58" w:rsidP="00016A58">
      <w:pPr>
        <w:rPr>
          <w:sz w:val="18"/>
          <w:szCs w:val="18"/>
        </w:rPr>
      </w:pPr>
    </w:p>
    <w:p w14:paraId="3C497EB8" w14:textId="4F63ADA7" w:rsidR="001D676F" w:rsidRDefault="001D676F" w:rsidP="00016A58">
      <w:pPr>
        <w:pStyle w:val="ListParagraph"/>
        <w:numPr>
          <w:ilvl w:val="0"/>
          <w:numId w:val="4"/>
        </w:numPr>
      </w:pPr>
      <w:r>
        <w:t>Learning objectives explicitly address several types of learning (Fink and Blooms taxonomy)</w:t>
      </w:r>
      <w:r w:rsidR="00FD5BB2">
        <w:t xml:space="preserve">, </w:t>
      </w:r>
      <w:r w:rsidR="00C03FBD">
        <w:t xml:space="preserve">are </w:t>
      </w:r>
      <w:r w:rsidR="00FD5BB2">
        <w:t>outcome based</w:t>
      </w:r>
      <w:r w:rsidR="00EE1272">
        <w:t xml:space="preserve"> and address applicable ACOTE standards</w:t>
      </w:r>
    </w:p>
    <w:p w14:paraId="5D80BCB3" w14:textId="77777777" w:rsidR="00C03FBD" w:rsidRPr="007D332C" w:rsidRDefault="00C03FBD" w:rsidP="00016A58">
      <w:pPr>
        <w:pStyle w:val="ListParagraph"/>
        <w:rPr>
          <w:sz w:val="18"/>
          <w:szCs w:val="18"/>
        </w:rPr>
      </w:pPr>
    </w:p>
    <w:p w14:paraId="01974D8C" w14:textId="34CC2270" w:rsidR="00016A58" w:rsidRDefault="00A60426" w:rsidP="00016A58">
      <w:pPr>
        <w:pStyle w:val="ListParagraph"/>
        <w:numPr>
          <w:ilvl w:val="0"/>
          <w:numId w:val="7"/>
        </w:numPr>
      </w:pPr>
      <w:r>
        <w:t xml:space="preserve">Class activities promote active learning and student engagement. </w:t>
      </w:r>
      <w:r w:rsidR="009C654A">
        <w:t>Lecture is minimized but if used</w:t>
      </w:r>
      <w:r>
        <w:t>, then interspersed with application/understanding exercises</w:t>
      </w:r>
      <w:r w:rsidR="009C654A">
        <w:t>.</w:t>
      </w:r>
      <w:r w:rsidR="00016A58">
        <w:t xml:space="preserve"> Variety of formats presented throughout course (video, simulation, lecture, group discussion, online activities, etc.). </w:t>
      </w:r>
    </w:p>
    <w:p w14:paraId="63620BF2" w14:textId="77777777" w:rsidR="003827AA" w:rsidRPr="007D332C" w:rsidRDefault="003827AA" w:rsidP="00016A58">
      <w:pPr>
        <w:pStyle w:val="ListParagraph"/>
        <w:rPr>
          <w:sz w:val="18"/>
          <w:szCs w:val="18"/>
        </w:rPr>
      </w:pPr>
    </w:p>
    <w:p w14:paraId="20890D4D" w14:textId="61F5BF5E" w:rsidR="00A60426" w:rsidRDefault="00A60426" w:rsidP="00016A58">
      <w:pPr>
        <w:pStyle w:val="ListParagraph"/>
        <w:numPr>
          <w:ilvl w:val="0"/>
          <w:numId w:val="4"/>
        </w:numPr>
      </w:pPr>
      <w:r>
        <w:t xml:space="preserve">Progression of content provides </w:t>
      </w:r>
      <w:r w:rsidR="003827AA">
        <w:t xml:space="preserve">transfer of learning to other courses or </w:t>
      </w:r>
      <w:proofErr w:type="gramStart"/>
      <w:r w:rsidR="003827AA">
        <w:t>real world</w:t>
      </w:r>
      <w:proofErr w:type="gramEnd"/>
      <w:r w:rsidR="003827AA">
        <w:t xml:space="preserve"> context</w:t>
      </w:r>
      <w:r w:rsidR="00016A58">
        <w:t xml:space="preserve">. Effort is made to point out </w:t>
      </w:r>
      <w:r w:rsidR="009C654A">
        <w:t>links between content areas</w:t>
      </w:r>
      <w:r w:rsidR="00016A58">
        <w:t>.</w:t>
      </w:r>
    </w:p>
    <w:p w14:paraId="436DB6F3" w14:textId="77777777" w:rsidR="003827AA" w:rsidRPr="007D332C" w:rsidRDefault="003827AA" w:rsidP="00016A58">
      <w:pPr>
        <w:pStyle w:val="ListParagraph"/>
        <w:rPr>
          <w:sz w:val="18"/>
          <w:szCs w:val="18"/>
        </w:rPr>
      </w:pPr>
    </w:p>
    <w:p w14:paraId="68208A7C" w14:textId="2C5D382A" w:rsidR="003827AA" w:rsidRDefault="003827AA" w:rsidP="00016A58">
      <w:pPr>
        <w:pStyle w:val="ListParagraph"/>
        <w:numPr>
          <w:ilvl w:val="0"/>
          <w:numId w:val="4"/>
        </w:numPr>
      </w:pPr>
      <w:r>
        <w:t xml:space="preserve">Cognitive load is </w:t>
      </w:r>
      <w:r w:rsidR="00E90A47">
        <w:t>level</w:t>
      </w:r>
      <w:r>
        <w:t xml:space="preserve"> throughout; good pacing of content delivery; adequate time allowed for processing</w:t>
      </w:r>
    </w:p>
    <w:p w14:paraId="72BEEC2F" w14:textId="77777777" w:rsidR="003827AA" w:rsidRPr="007D332C" w:rsidRDefault="003827AA" w:rsidP="00016A58">
      <w:pPr>
        <w:pStyle w:val="ListParagraph"/>
        <w:rPr>
          <w:sz w:val="18"/>
          <w:szCs w:val="18"/>
        </w:rPr>
      </w:pPr>
    </w:p>
    <w:p w14:paraId="637AA2A8" w14:textId="0F40680C" w:rsidR="003827AA" w:rsidRDefault="003827AA" w:rsidP="00016A58">
      <w:pPr>
        <w:pStyle w:val="ListParagraph"/>
        <w:numPr>
          <w:ilvl w:val="0"/>
          <w:numId w:val="4"/>
        </w:numPr>
      </w:pPr>
      <w:r>
        <w:t>Content sequencing is logical and builds on previous content when appropriate. Syllabus provides a concept map of the course if possible.</w:t>
      </w:r>
    </w:p>
    <w:p w14:paraId="332EFF3A" w14:textId="77777777" w:rsidR="00E90A47" w:rsidRPr="007D332C" w:rsidRDefault="00E90A47" w:rsidP="00016A58">
      <w:pPr>
        <w:pStyle w:val="ListParagraph"/>
        <w:rPr>
          <w:sz w:val="18"/>
          <w:szCs w:val="18"/>
        </w:rPr>
      </w:pPr>
    </w:p>
    <w:p w14:paraId="34E43E18" w14:textId="791212FA" w:rsidR="00E90A47" w:rsidRDefault="00E90A47" w:rsidP="00016A58">
      <w:pPr>
        <w:pStyle w:val="ListParagraph"/>
        <w:numPr>
          <w:ilvl w:val="0"/>
          <w:numId w:val="4"/>
        </w:numPr>
      </w:pPr>
      <w:r>
        <w:t>Timing of assignments and exams takes into account other courses and assignments</w:t>
      </w:r>
      <w:r w:rsidR="00016A58">
        <w:t xml:space="preserve"> whenever </w:t>
      </w:r>
      <w:r w:rsidR="00016A58" w:rsidRPr="00016A58">
        <w:rPr>
          <w:i/>
          <w:iCs/>
        </w:rPr>
        <w:t>possible</w:t>
      </w:r>
      <w:r w:rsidR="00016A58">
        <w:t xml:space="preserve">. (Two exams in one week is </w:t>
      </w:r>
      <w:r w:rsidR="00BD5DC5">
        <w:t>acceptable</w:t>
      </w:r>
      <w:r w:rsidR="00016A58">
        <w:t xml:space="preserve">, two exams in one day </w:t>
      </w:r>
      <w:r w:rsidR="00FD5BB2">
        <w:t>should be avoided</w:t>
      </w:r>
      <w:r w:rsidR="00016A58">
        <w:t>.)</w:t>
      </w:r>
    </w:p>
    <w:p w14:paraId="39320D5C" w14:textId="77777777" w:rsidR="00C03FBD" w:rsidRDefault="00C03FBD" w:rsidP="00016A58">
      <w:pPr>
        <w:pStyle w:val="ListParagraph"/>
      </w:pPr>
    </w:p>
    <w:p w14:paraId="28E6D7F3" w14:textId="3AF74976" w:rsidR="00FC5D4E" w:rsidRDefault="00FC5D4E" w:rsidP="00016A58"/>
    <w:p w14:paraId="3BCA18F2" w14:textId="18DCD0AA" w:rsidR="00FC5D4E" w:rsidRPr="001D676F" w:rsidRDefault="001D676F" w:rsidP="005F3B8E">
      <w:pPr>
        <w:rPr>
          <w:b/>
          <w:bCs/>
        </w:rPr>
      </w:pPr>
      <w:r>
        <w:rPr>
          <w:b/>
          <w:bCs/>
        </w:rPr>
        <w:t>Assessment</w:t>
      </w:r>
      <w:r w:rsidR="00FC5D4E" w:rsidRPr="001D676F">
        <w:rPr>
          <w:b/>
          <w:bCs/>
        </w:rPr>
        <w:t>:</w:t>
      </w:r>
    </w:p>
    <w:p w14:paraId="6711F53C" w14:textId="73C8D229" w:rsidR="00FC5D4E" w:rsidRDefault="00FC5D4E" w:rsidP="00A60426">
      <w:pPr>
        <w:pStyle w:val="ListParagraph"/>
        <w:numPr>
          <w:ilvl w:val="0"/>
          <w:numId w:val="5"/>
        </w:numPr>
      </w:pPr>
      <w:r>
        <w:t xml:space="preserve">Assessment methods </w:t>
      </w:r>
      <w:r w:rsidR="001D676F">
        <w:t>include</w:t>
      </w:r>
      <w:r w:rsidR="00DB143C">
        <w:t xml:space="preserve"> both </w:t>
      </w:r>
    </w:p>
    <w:p w14:paraId="75E667CB" w14:textId="0BB11644" w:rsidR="00FC5D4E" w:rsidRDefault="00FC5D4E" w:rsidP="00DB143C">
      <w:pPr>
        <w:pStyle w:val="ListParagraph"/>
        <w:numPr>
          <w:ilvl w:val="1"/>
          <w:numId w:val="2"/>
        </w:numPr>
      </w:pPr>
      <w:r>
        <w:t>Formative assessment</w:t>
      </w:r>
    </w:p>
    <w:p w14:paraId="3B21A53E" w14:textId="51A8A6F0" w:rsidR="00FC5D4E" w:rsidRDefault="00FC5D4E" w:rsidP="00DB143C">
      <w:pPr>
        <w:pStyle w:val="ListParagraph"/>
        <w:numPr>
          <w:ilvl w:val="1"/>
          <w:numId w:val="2"/>
        </w:numPr>
      </w:pPr>
      <w:r>
        <w:t>Summative assessment</w:t>
      </w:r>
    </w:p>
    <w:p w14:paraId="450AAFCC" w14:textId="77777777" w:rsidR="00DB143C" w:rsidRDefault="00DB143C" w:rsidP="005F3B8E"/>
    <w:p w14:paraId="40BF3493" w14:textId="3EDB5DD3" w:rsidR="00DB143C" w:rsidRDefault="00DB143C" w:rsidP="00DB143C">
      <w:r>
        <w:tab/>
        <w:t>And include two or more of the following:</w:t>
      </w:r>
    </w:p>
    <w:p w14:paraId="4FC68A8F" w14:textId="2B663E6A" w:rsidR="00FC5D4E" w:rsidRDefault="00FC5D4E" w:rsidP="00DB143C">
      <w:pPr>
        <w:pStyle w:val="ListParagraph"/>
        <w:numPr>
          <w:ilvl w:val="0"/>
          <w:numId w:val="3"/>
        </w:numPr>
      </w:pPr>
      <w:r>
        <w:t>Student self-assessment or reflection</w:t>
      </w:r>
    </w:p>
    <w:p w14:paraId="0C75244E" w14:textId="1BE5CB70" w:rsidR="00DB143C" w:rsidRDefault="001D676F" w:rsidP="00DB143C">
      <w:pPr>
        <w:pStyle w:val="ListParagraph"/>
        <w:numPr>
          <w:ilvl w:val="0"/>
          <w:numId w:val="3"/>
        </w:numPr>
      </w:pPr>
      <w:r>
        <w:t>Qualitative (paper, essay)</w:t>
      </w:r>
    </w:p>
    <w:p w14:paraId="59BA5649" w14:textId="6312905F" w:rsidR="001D676F" w:rsidRDefault="001D676F" w:rsidP="00DB143C">
      <w:pPr>
        <w:pStyle w:val="ListParagraph"/>
        <w:numPr>
          <w:ilvl w:val="0"/>
          <w:numId w:val="3"/>
        </w:numPr>
      </w:pPr>
      <w:r>
        <w:t>Quantitative (exam, quiz)</w:t>
      </w:r>
    </w:p>
    <w:p w14:paraId="5A396DD8" w14:textId="00EA91FB" w:rsidR="001D676F" w:rsidRDefault="001D676F" w:rsidP="00DB143C">
      <w:pPr>
        <w:pStyle w:val="ListParagraph"/>
        <w:numPr>
          <w:ilvl w:val="0"/>
          <w:numId w:val="3"/>
        </w:numPr>
      </w:pPr>
      <w:r>
        <w:t>Real world task (treatment plan, SOAP note, standardized patient)</w:t>
      </w:r>
    </w:p>
    <w:p w14:paraId="438B3EB6" w14:textId="0BE7744B" w:rsidR="001D676F" w:rsidRDefault="001D676F" w:rsidP="00DB143C">
      <w:pPr>
        <w:pStyle w:val="ListParagraph"/>
        <w:numPr>
          <w:ilvl w:val="0"/>
          <w:numId w:val="3"/>
        </w:numPr>
      </w:pPr>
      <w:r>
        <w:t>Behavioral skill competency (ROM, test administration)</w:t>
      </w:r>
    </w:p>
    <w:p w14:paraId="4965146C" w14:textId="2FF66E9C" w:rsidR="001D676F" w:rsidRDefault="001D676F" w:rsidP="00DB143C">
      <w:pPr>
        <w:pStyle w:val="ListParagraph"/>
        <w:numPr>
          <w:ilvl w:val="0"/>
          <w:numId w:val="3"/>
        </w:numPr>
      </w:pPr>
      <w:r>
        <w:t>Psychosocial skill competency (group facilitation)</w:t>
      </w:r>
    </w:p>
    <w:p w14:paraId="1BFE1697" w14:textId="63592594" w:rsidR="007D332C" w:rsidRDefault="007D332C" w:rsidP="00DB143C">
      <w:pPr>
        <w:pStyle w:val="ListParagraph"/>
        <w:numPr>
          <w:ilvl w:val="0"/>
          <w:numId w:val="3"/>
        </w:numPr>
      </w:pPr>
      <w:r>
        <w:t>Presentations</w:t>
      </w:r>
    </w:p>
    <w:p w14:paraId="6E037767" w14:textId="531513DC" w:rsidR="007D332C" w:rsidRDefault="007D332C" w:rsidP="00DB143C">
      <w:pPr>
        <w:pStyle w:val="ListParagraph"/>
        <w:numPr>
          <w:ilvl w:val="0"/>
          <w:numId w:val="3"/>
        </w:numPr>
      </w:pPr>
      <w:r>
        <w:t>Discussion Boards</w:t>
      </w:r>
    </w:p>
    <w:p w14:paraId="6AA7C4F9" w14:textId="3DCDA26A" w:rsidR="007D332C" w:rsidRDefault="007D332C" w:rsidP="00DB143C">
      <w:pPr>
        <w:pStyle w:val="ListParagraph"/>
        <w:numPr>
          <w:ilvl w:val="0"/>
          <w:numId w:val="3"/>
        </w:numPr>
      </w:pPr>
      <w:r>
        <w:t>Level I Evaluations</w:t>
      </w:r>
    </w:p>
    <w:p w14:paraId="0638C895" w14:textId="11E2A6B9" w:rsidR="001D676F" w:rsidRDefault="001D676F" w:rsidP="001D676F"/>
    <w:p w14:paraId="6552DE3F" w14:textId="7FA2DA24" w:rsidR="00BD5DC5" w:rsidRDefault="00BD5DC5" w:rsidP="00A60426">
      <w:pPr>
        <w:pStyle w:val="ListParagraph"/>
        <w:numPr>
          <w:ilvl w:val="0"/>
          <w:numId w:val="6"/>
        </w:numPr>
      </w:pPr>
      <w:r>
        <w:t>Assignment weights are equal to the complexity and effort required to complete.</w:t>
      </w:r>
      <w:r w:rsidRPr="00BD5DC5">
        <w:t xml:space="preserve"> </w:t>
      </w:r>
      <w:r>
        <w:t>Students are not given credit for</w:t>
      </w:r>
      <w:r w:rsidRPr="00BD5DC5">
        <w:t xml:space="preserve"> </w:t>
      </w:r>
      <w:r>
        <w:t>participation.</w:t>
      </w:r>
    </w:p>
    <w:p w14:paraId="4C863273" w14:textId="77777777" w:rsidR="00BD5DC5" w:rsidRDefault="00BD5DC5" w:rsidP="00BD5DC5">
      <w:pPr>
        <w:pStyle w:val="ListParagraph"/>
      </w:pPr>
    </w:p>
    <w:p w14:paraId="3F22B6C9" w14:textId="493DDCF7" w:rsidR="001D676F" w:rsidRDefault="001D676F" w:rsidP="00A60426">
      <w:pPr>
        <w:pStyle w:val="ListParagraph"/>
        <w:numPr>
          <w:ilvl w:val="0"/>
          <w:numId w:val="6"/>
        </w:numPr>
      </w:pPr>
      <w:r>
        <w:t>Ass</w:t>
      </w:r>
      <w:r w:rsidR="00A60426">
        <w:t>ignment</w:t>
      </w:r>
      <w:r>
        <w:t>s have rubrics (other than exams)</w:t>
      </w:r>
      <w:r w:rsidR="009C654A">
        <w:t xml:space="preserve"> which may or may not be available to students.</w:t>
      </w:r>
    </w:p>
    <w:p w14:paraId="102BCAF5" w14:textId="7B15D459" w:rsidR="001D676F" w:rsidRDefault="001D676F" w:rsidP="001D676F"/>
    <w:p w14:paraId="0F8045C8" w14:textId="0AFD059A" w:rsidR="001D676F" w:rsidRDefault="001D676F" w:rsidP="00A60426">
      <w:pPr>
        <w:pStyle w:val="ListParagraph"/>
        <w:numPr>
          <w:ilvl w:val="0"/>
          <w:numId w:val="6"/>
        </w:numPr>
      </w:pPr>
      <w:r>
        <w:t xml:space="preserve">If OBP course, then </w:t>
      </w:r>
      <w:r w:rsidR="007D332C">
        <w:t>25</w:t>
      </w:r>
      <w:r>
        <w:t>% of exam questions have clinical application</w:t>
      </w:r>
      <w:r w:rsidR="007D332C">
        <w:t xml:space="preserve"> (requires professional reasoning and synthesis from multiple sources)</w:t>
      </w:r>
    </w:p>
    <w:p w14:paraId="6209D4FB" w14:textId="2E3C7A6D" w:rsidR="001D676F" w:rsidRDefault="001D676F" w:rsidP="001D676F"/>
    <w:p w14:paraId="613167E2" w14:textId="0AEB7DED" w:rsidR="001D676F" w:rsidRDefault="007D332C" w:rsidP="00A60426">
      <w:pPr>
        <w:pStyle w:val="ListParagraph"/>
        <w:numPr>
          <w:ilvl w:val="0"/>
          <w:numId w:val="6"/>
        </w:numPr>
      </w:pPr>
      <w:r>
        <w:t>As outlined in course notebook</w:t>
      </w:r>
      <w:r w:rsidR="001D676F">
        <w:t>, exam questions follow NBCOT format</w:t>
      </w:r>
    </w:p>
    <w:p w14:paraId="5697049A" w14:textId="77777777" w:rsidR="00C03FBD" w:rsidRDefault="00C03FBD" w:rsidP="00C03FBD">
      <w:pPr>
        <w:pStyle w:val="ListParagraph"/>
      </w:pPr>
    </w:p>
    <w:p w14:paraId="6FC421F4" w14:textId="77777777" w:rsidR="00C03FBD" w:rsidRDefault="00C03FBD" w:rsidP="005F3B8E">
      <w:pPr>
        <w:rPr>
          <w:b/>
          <w:bCs/>
        </w:rPr>
      </w:pPr>
    </w:p>
    <w:p w14:paraId="0E886BB9" w14:textId="6145EEAA" w:rsidR="00FC5D4E" w:rsidRDefault="00A60426" w:rsidP="005F3B8E">
      <w:pPr>
        <w:rPr>
          <w:b/>
          <w:bCs/>
        </w:rPr>
      </w:pPr>
      <w:r w:rsidRPr="00A60426">
        <w:rPr>
          <w:b/>
          <w:bCs/>
        </w:rPr>
        <w:t xml:space="preserve">Instructional </w:t>
      </w:r>
      <w:r w:rsidR="009C654A">
        <w:rPr>
          <w:b/>
          <w:bCs/>
        </w:rPr>
        <w:t xml:space="preserve">Strategies </w:t>
      </w:r>
      <w:r>
        <w:rPr>
          <w:b/>
          <w:bCs/>
        </w:rPr>
        <w:t>and Materials</w:t>
      </w:r>
    </w:p>
    <w:p w14:paraId="0B7DB508" w14:textId="06F9F3EA" w:rsidR="00A60426" w:rsidRDefault="00A60426" w:rsidP="00A60426">
      <w:pPr>
        <w:pStyle w:val="ListParagraph"/>
        <w:numPr>
          <w:ilvl w:val="0"/>
          <w:numId w:val="7"/>
        </w:numPr>
        <w:spacing w:line="360" w:lineRule="auto"/>
      </w:pPr>
      <w:r>
        <w:t>Syllabus follows OT Program template</w:t>
      </w:r>
      <w:r w:rsidR="009C654A">
        <w:t>; only minor scheduling changes once semester begins</w:t>
      </w:r>
    </w:p>
    <w:p w14:paraId="72A9BF2B" w14:textId="73D52A9B" w:rsidR="00016A58" w:rsidRDefault="00A60426" w:rsidP="009C654A">
      <w:pPr>
        <w:pStyle w:val="ListParagraph"/>
        <w:numPr>
          <w:ilvl w:val="0"/>
          <w:numId w:val="7"/>
        </w:numPr>
        <w:spacing w:line="360" w:lineRule="auto"/>
      </w:pPr>
      <w:r>
        <w:t>Assignment instructions are clear and comprehensive</w:t>
      </w:r>
      <w:r w:rsidR="003827AA">
        <w:t>. Students have clear criteria for success.</w:t>
      </w:r>
    </w:p>
    <w:p w14:paraId="467A9CA4" w14:textId="19BAC843" w:rsidR="003827AA" w:rsidRDefault="003827AA" w:rsidP="00A60426">
      <w:pPr>
        <w:pStyle w:val="ListParagraph"/>
        <w:numPr>
          <w:ilvl w:val="0"/>
          <w:numId w:val="7"/>
        </w:numPr>
      </w:pPr>
      <w:r>
        <w:t>Optional resources provided for diverse learning styles (short video, web page, etc.) when appropriate</w:t>
      </w:r>
      <w:r w:rsidR="003B30A9">
        <w:t xml:space="preserve"> and/or available.</w:t>
      </w:r>
    </w:p>
    <w:p w14:paraId="15218987" w14:textId="77777777" w:rsidR="00E90A47" w:rsidRDefault="00E90A47" w:rsidP="00E90A47">
      <w:pPr>
        <w:pStyle w:val="ListParagraph"/>
      </w:pPr>
    </w:p>
    <w:p w14:paraId="5C827DD0" w14:textId="0748268E" w:rsidR="00E90A47" w:rsidRDefault="00E90A47" w:rsidP="00A60426">
      <w:pPr>
        <w:pStyle w:val="ListParagraph"/>
        <w:numPr>
          <w:ilvl w:val="0"/>
          <w:numId w:val="7"/>
        </w:numPr>
      </w:pPr>
      <w:r>
        <w:t>PowerPoints, handouts follow graphic design principles for learning (</w:t>
      </w:r>
      <w:r w:rsidR="003B30A9">
        <w:t>minimal</w:t>
      </w:r>
      <w:r>
        <w:t xml:space="preserve"> text, large font, etc.)</w:t>
      </w:r>
      <w:r w:rsidR="00DA7942">
        <w:t xml:space="preserve"> and are concise, and have logical sequence and clarity.</w:t>
      </w:r>
    </w:p>
    <w:p w14:paraId="7D1B71F7" w14:textId="77777777" w:rsidR="00DA7942" w:rsidRDefault="00DA7942" w:rsidP="00DA7942">
      <w:pPr>
        <w:pStyle w:val="ListParagraph"/>
      </w:pPr>
    </w:p>
    <w:p w14:paraId="1DFFE5B1" w14:textId="7D3E0A4B" w:rsidR="00DA7942" w:rsidRDefault="00DA7942" w:rsidP="00A60426">
      <w:pPr>
        <w:pStyle w:val="ListParagraph"/>
        <w:numPr>
          <w:ilvl w:val="0"/>
          <w:numId w:val="7"/>
        </w:numPr>
      </w:pPr>
      <w:r>
        <w:t>Instructional presentation breaks down complex ideas into logical components, uses analogy when helpful, gives examples and non-examples</w:t>
      </w:r>
      <w:r w:rsidR="001C72FB">
        <w:t>.</w:t>
      </w:r>
    </w:p>
    <w:p w14:paraId="25656CB3" w14:textId="77777777" w:rsidR="00016A58" w:rsidRDefault="00016A58" w:rsidP="00016A58">
      <w:pPr>
        <w:pStyle w:val="ListParagraph"/>
      </w:pPr>
    </w:p>
    <w:p w14:paraId="501DE19F" w14:textId="1A3D7C02" w:rsidR="00016A58" w:rsidRDefault="00016A58" w:rsidP="00A60426">
      <w:pPr>
        <w:pStyle w:val="ListParagraph"/>
        <w:numPr>
          <w:ilvl w:val="0"/>
          <w:numId w:val="7"/>
        </w:numPr>
      </w:pPr>
      <w:r>
        <w:t>Cognitive support is given when material is complex and/or novel in the form of comparative organizers, outlines, graphics, mnemonics, decision trees, etc.</w:t>
      </w:r>
    </w:p>
    <w:p w14:paraId="4964DF13" w14:textId="77777777" w:rsidR="00D11F22" w:rsidRDefault="00D11F22" w:rsidP="00D11F22">
      <w:pPr>
        <w:pStyle w:val="ListParagraph"/>
      </w:pPr>
    </w:p>
    <w:p w14:paraId="0F1FEFEA" w14:textId="05CDF508" w:rsidR="005F3B8E" w:rsidRPr="00D11F22" w:rsidRDefault="00D11F22" w:rsidP="00A60426">
      <w:pPr>
        <w:pStyle w:val="ListParagraph"/>
        <w:numPr>
          <w:ilvl w:val="0"/>
          <w:numId w:val="7"/>
        </w:numPr>
        <w:rPr>
          <w:b/>
          <w:bCs/>
        </w:rPr>
      </w:pPr>
      <w:r>
        <w:t>Reading assignments</w:t>
      </w:r>
      <w:r w:rsidR="00BD5DC5">
        <w:t>, if assigned,</w:t>
      </w:r>
      <w:r>
        <w:t xml:space="preserve"> are essential to learning and reasonably achieved. </w:t>
      </w:r>
      <w:r w:rsidR="00BD5DC5">
        <w:t>Reading c</w:t>
      </w:r>
      <w:r>
        <w:t xml:space="preserve">ontent is </w:t>
      </w:r>
      <w:r w:rsidRPr="00D11F22">
        <w:rPr>
          <w:b/>
          <w:bCs/>
        </w:rPr>
        <w:t>not</w:t>
      </w:r>
      <w:r>
        <w:t xml:space="preserve"> covered in depth in class. </w:t>
      </w:r>
    </w:p>
    <w:p w14:paraId="65A7D136" w14:textId="77777777" w:rsidR="00D11F22" w:rsidRPr="00D11F22" w:rsidRDefault="00D11F22" w:rsidP="00D11F22">
      <w:pPr>
        <w:pStyle w:val="ListParagraph"/>
        <w:rPr>
          <w:b/>
          <w:bCs/>
        </w:rPr>
      </w:pPr>
    </w:p>
    <w:p w14:paraId="1B39F648" w14:textId="10A6A8FA" w:rsidR="00D11F22" w:rsidRDefault="00EE1272" w:rsidP="00D11F22">
      <w:pPr>
        <w:pStyle w:val="ListParagraph"/>
        <w:numPr>
          <w:ilvl w:val="0"/>
          <w:numId w:val="8"/>
        </w:numPr>
      </w:pPr>
      <w:r>
        <w:t>Instructional c</w:t>
      </w:r>
      <w:r w:rsidR="00D11F22">
        <w:t>ontent is presented at level needed to progress to next semester/clinical experience, is evidenced based and aligns with current best practice.</w:t>
      </w:r>
    </w:p>
    <w:p w14:paraId="67FC7C56" w14:textId="77777777" w:rsidR="00D11F22" w:rsidRDefault="00D11F22" w:rsidP="00D11F22">
      <w:pPr>
        <w:pStyle w:val="ListParagraph"/>
      </w:pPr>
    </w:p>
    <w:p w14:paraId="69B5A164" w14:textId="03CD802A" w:rsidR="00D11F22" w:rsidRDefault="00D11F22" w:rsidP="00D11F22">
      <w:pPr>
        <w:pStyle w:val="ListParagraph"/>
        <w:numPr>
          <w:ilvl w:val="0"/>
          <w:numId w:val="8"/>
        </w:numPr>
      </w:pPr>
      <w:r>
        <w:t>Class content is aligned with course objectives, ACOTE standards, class topic, and preparatory materials.</w:t>
      </w:r>
    </w:p>
    <w:p w14:paraId="786E6F04" w14:textId="77777777" w:rsidR="00EE1272" w:rsidRDefault="00EE1272" w:rsidP="00EE1272">
      <w:pPr>
        <w:pStyle w:val="ListParagraph"/>
      </w:pPr>
    </w:p>
    <w:p w14:paraId="7DBA8ADE" w14:textId="56CDFAA6" w:rsidR="00EE1272" w:rsidRDefault="00EE1272" w:rsidP="00EE1272">
      <w:pPr>
        <w:rPr>
          <w:b/>
          <w:bCs/>
        </w:rPr>
      </w:pPr>
      <w:r w:rsidRPr="00EE1272">
        <w:rPr>
          <w:b/>
          <w:bCs/>
        </w:rPr>
        <w:t>Student Centered Design</w:t>
      </w:r>
    </w:p>
    <w:p w14:paraId="37159775" w14:textId="1EB481EC" w:rsidR="00EE1272" w:rsidRDefault="00EE1272" w:rsidP="00EE1272">
      <w:pPr>
        <w:pStyle w:val="ListParagraph"/>
        <w:numPr>
          <w:ilvl w:val="0"/>
          <w:numId w:val="9"/>
        </w:numPr>
      </w:pPr>
      <w:r>
        <w:t xml:space="preserve">Students are encouraged to ask questions and have access to instructor outside of class </w:t>
      </w:r>
    </w:p>
    <w:p w14:paraId="0DE8F82E" w14:textId="77777777" w:rsidR="00DA7942" w:rsidRDefault="00DA7942" w:rsidP="00DA7942">
      <w:pPr>
        <w:pStyle w:val="ListParagraph"/>
      </w:pPr>
    </w:p>
    <w:p w14:paraId="2AFBBDA0" w14:textId="0DB049D3" w:rsidR="00DA7942" w:rsidRDefault="00EE1272" w:rsidP="00DA7942">
      <w:pPr>
        <w:pStyle w:val="ListParagraph"/>
        <w:numPr>
          <w:ilvl w:val="0"/>
          <w:numId w:val="9"/>
        </w:numPr>
      </w:pPr>
      <w:r>
        <w:t>Breaks are scheduled on a regular basis; at least every hour</w:t>
      </w:r>
      <w:r w:rsidR="00FD5BB2">
        <w:t xml:space="preserve">. </w:t>
      </w:r>
    </w:p>
    <w:p w14:paraId="3F0CDF72" w14:textId="77777777" w:rsidR="00FD5BB2" w:rsidRDefault="00FD5BB2" w:rsidP="00FD5BB2"/>
    <w:p w14:paraId="5C44DBEB" w14:textId="2AA7255B" w:rsidR="00EE1272" w:rsidRDefault="00EE1272" w:rsidP="00EE1272">
      <w:pPr>
        <w:pStyle w:val="ListParagraph"/>
        <w:numPr>
          <w:ilvl w:val="0"/>
          <w:numId w:val="9"/>
        </w:numPr>
      </w:pPr>
      <w:r>
        <w:t>Students are encouraged to develop their own conceptual understanding. Instructors do not just answer questions, but guide students’ thinking instead.</w:t>
      </w:r>
      <w:r w:rsidR="00993503">
        <w:t xml:space="preserve"> Students are encouraged to articulate the reasoning behind answers whenever possible.</w:t>
      </w:r>
    </w:p>
    <w:p w14:paraId="13077ECE" w14:textId="77777777" w:rsidR="00DA7942" w:rsidRDefault="00DA7942" w:rsidP="00DA7942">
      <w:pPr>
        <w:pStyle w:val="ListParagraph"/>
      </w:pPr>
    </w:p>
    <w:p w14:paraId="11C0208B" w14:textId="2198625B" w:rsidR="00EE1272" w:rsidRDefault="00EE1272" w:rsidP="00EE1272">
      <w:pPr>
        <w:pStyle w:val="ListParagraph"/>
        <w:numPr>
          <w:ilvl w:val="0"/>
          <w:numId w:val="9"/>
        </w:numPr>
      </w:pPr>
      <w:r>
        <w:t>Group discussion is facilitated by seating arrangement, discussion prompts, and ill formed, real world problems to solve</w:t>
      </w:r>
    </w:p>
    <w:p w14:paraId="6E01F567" w14:textId="77777777" w:rsidR="00DA7942" w:rsidRDefault="00DA7942" w:rsidP="00DA7942">
      <w:pPr>
        <w:pStyle w:val="ListParagraph"/>
      </w:pPr>
    </w:p>
    <w:p w14:paraId="5AEA6B1D" w14:textId="084297E9" w:rsidR="00EE1272" w:rsidRDefault="00D22D20" w:rsidP="00EE1272">
      <w:pPr>
        <w:pStyle w:val="ListParagraph"/>
        <w:numPr>
          <w:ilvl w:val="0"/>
          <w:numId w:val="9"/>
        </w:numPr>
      </w:pPr>
      <w:r>
        <w:t>Instructors solicit feedback during the semester on student progression towards learning goals. (rate your understanding of this concept, muddy questions, non-graded quizzes, etc.)</w:t>
      </w:r>
    </w:p>
    <w:p w14:paraId="24F533E6" w14:textId="77777777" w:rsidR="00DA7942" w:rsidRDefault="00DA7942" w:rsidP="00DA7942">
      <w:pPr>
        <w:pStyle w:val="ListParagraph"/>
      </w:pPr>
    </w:p>
    <w:p w14:paraId="08F52D21" w14:textId="6CEC98E9" w:rsidR="00DA7942" w:rsidRDefault="00DA7942" w:rsidP="00EE1272">
      <w:pPr>
        <w:pStyle w:val="ListParagraph"/>
        <w:numPr>
          <w:ilvl w:val="0"/>
          <w:numId w:val="9"/>
        </w:numPr>
      </w:pPr>
      <w:r>
        <w:t xml:space="preserve">Students are encouraged to take responsibility for own learning. (The use of exam study guides, </w:t>
      </w:r>
      <w:r w:rsidRPr="00DA7942">
        <w:rPr>
          <w:i/>
          <w:iCs/>
        </w:rPr>
        <w:t>requiring</w:t>
      </w:r>
      <w:r>
        <w:t xml:space="preserve"> students to meet</w:t>
      </w:r>
      <w:r w:rsidR="00BD5DC5">
        <w:t xml:space="preserve"> with instructor</w:t>
      </w:r>
      <w:r>
        <w:t xml:space="preserve"> outside of class, and allowing extra credit to make up a poor grade is discouraged.)</w:t>
      </w:r>
    </w:p>
    <w:p w14:paraId="765BA682" w14:textId="77777777" w:rsidR="00D22D20" w:rsidRDefault="00D22D20" w:rsidP="00D22D20">
      <w:pPr>
        <w:pStyle w:val="ListParagraph"/>
      </w:pPr>
    </w:p>
    <w:p w14:paraId="65F8016D" w14:textId="447AF603" w:rsidR="00D22D20" w:rsidRDefault="00D22D20" w:rsidP="00EE1272">
      <w:pPr>
        <w:pStyle w:val="ListParagraph"/>
        <w:numPr>
          <w:ilvl w:val="0"/>
          <w:numId w:val="9"/>
        </w:numPr>
      </w:pPr>
      <w:r>
        <w:t xml:space="preserve">Feedback on assignments is </w:t>
      </w:r>
      <w:r w:rsidR="00FD5BB2">
        <w:t>timely</w:t>
      </w:r>
      <w:r>
        <w:t>, constructive, and specific with examples from student work.</w:t>
      </w:r>
    </w:p>
    <w:p w14:paraId="3B87E937" w14:textId="77777777" w:rsidR="00BD5DC5" w:rsidRDefault="00BD5DC5" w:rsidP="00BD5DC5">
      <w:pPr>
        <w:pStyle w:val="ListParagraph"/>
      </w:pPr>
    </w:p>
    <w:p w14:paraId="6FE83D63" w14:textId="6950DED6" w:rsidR="00BD5DC5" w:rsidRDefault="00BD5DC5" w:rsidP="00EE1272">
      <w:pPr>
        <w:pStyle w:val="ListParagraph"/>
        <w:numPr>
          <w:ilvl w:val="0"/>
          <w:numId w:val="9"/>
        </w:numPr>
      </w:pPr>
      <w:r>
        <w:t>Student learning goals are met as evidenced by exam scores</w:t>
      </w:r>
      <w:r w:rsidR="00FD5BB2">
        <w:t>, competency checks</w:t>
      </w:r>
      <w:r>
        <w:t xml:space="preserve"> and end of semester assignments. Students can apply course content in following semesters or in fieldwork. (Given the appropriate prompts!)</w:t>
      </w:r>
    </w:p>
    <w:p w14:paraId="2D530070" w14:textId="77777777" w:rsidR="00993503" w:rsidRDefault="00993503" w:rsidP="00993503">
      <w:pPr>
        <w:pStyle w:val="ListParagraph"/>
      </w:pPr>
    </w:p>
    <w:p w14:paraId="1B118127" w14:textId="4AA0CEAA" w:rsidR="001C72FB" w:rsidRDefault="001C72FB" w:rsidP="001C72FB"/>
    <w:p w14:paraId="1625301E" w14:textId="5037C564" w:rsidR="001C72FB" w:rsidRPr="003B30A9" w:rsidRDefault="001C72FB" w:rsidP="001C72FB">
      <w:pPr>
        <w:rPr>
          <w:b/>
          <w:bCs/>
        </w:rPr>
      </w:pPr>
      <w:r w:rsidRPr="003B30A9">
        <w:rPr>
          <w:b/>
          <w:bCs/>
        </w:rPr>
        <w:t>Summary</w:t>
      </w:r>
    </w:p>
    <w:p w14:paraId="069C7B2D" w14:textId="5BD7676D" w:rsidR="001C72FB" w:rsidRDefault="001C72FB" w:rsidP="001C72FB">
      <w:pPr>
        <w:pStyle w:val="ListParagraph"/>
        <w:numPr>
          <w:ilvl w:val="0"/>
          <w:numId w:val="10"/>
        </w:numPr>
      </w:pPr>
      <w:r>
        <w:t>Instructor has implemented a few of these elements but needs to revise most of the instructional design of the course to meet the program’s standards.</w:t>
      </w:r>
      <w:r w:rsidR="0077785E">
        <w:t xml:space="preserve"> (1)</w:t>
      </w:r>
    </w:p>
    <w:p w14:paraId="3EFF1637" w14:textId="77777777" w:rsidR="009C654A" w:rsidRDefault="009C654A" w:rsidP="009C654A">
      <w:pPr>
        <w:pStyle w:val="ListParagraph"/>
      </w:pPr>
    </w:p>
    <w:p w14:paraId="7FFF746F" w14:textId="3C26C284" w:rsidR="001C72FB" w:rsidRDefault="001C72FB" w:rsidP="001C72FB">
      <w:pPr>
        <w:pStyle w:val="ListParagraph"/>
        <w:numPr>
          <w:ilvl w:val="0"/>
          <w:numId w:val="10"/>
        </w:numPr>
      </w:pPr>
      <w:r>
        <w:t>Instructor has implemented the more superficial elements of good design but needs to more clearly articulate the theory behind strategies and/or needs to incorporate the more complex elements such as integration and transfer of learning.</w:t>
      </w:r>
      <w:r w:rsidR="0077785E">
        <w:t xml:space="preserve"> (2)</w:t>
      </w:r>
    </w:p>
    <w:p w14:paraId="45503BC6" w14:textId="77777777" w:rsidR="009C654A" w:rsidRDefault="009C654A" w:rsidP="009C654A">
      <w:pPr>
        <w:pStyle w:val="ListParagraph"/>
      </w:pPr>
    </w:p>
    <w:p w14:paraId="59296778" w14:textId="2C06C2EB" w:rsidR="001C72FB" w:rsidRDefault="001C72FB" w:rsidP="001C72FB">
      <w:pPr>
        <w:pStyle w:val="ListParagraph"/>
        <w:numPr>
          <w:ilvl w:val="0"/>
          <w:numId w:val="10"/>
        </w:numPr>
      </w:pPr>
      <w:r>
        <w:t xml:space="preserve">Instructor has implemented most of the elements of good design and can articulate the </w:t>
      </w:r>
      <w:r w:rsidR="003B30A9">
        <w:t xml:space="preserve">theoretical rationale but continues to struggle with some elements. </w:t>
      </w:r>
      <w:r w:rsidR="0077785E">
        <w:t>(3)</w:t>
      </w:r>
    </w:p>
    <w:p w14:paraId="700D2626" w14:textId="77777777" w:rsidR="009C654A" w:rsidRDefault="009C654A" w:rsidP="009C654A">
      <w:pPr>
        <w:pStyle w:val="ListParagraph"/>
      </w:pPr>
    </w:p>
    <w:p w14:paraId="46DEA798" w14:textId="2A7E2E25" w:rsidR="003B30A9" w:rsidRDefault="003B30A9" w:rsidP="001C72FB">
      <w:pPr>
        <w:pStyle w:val="ListParagraph"/>
        <w:numPr>
          <w:ilvl w:val="0"/>
          <w:numId w:val="10"/>
        </w:numPr>
      </w:pPr>
      <w:r>
        <w:t>Instructor has implemented all the elements and serves as a course design role model for other faculty.</w:t>
      </w:r>
      <w:r w:rsidR="0077785E">
        <w:t xml:space="preserve"> (4)</w:t>
      </w:r>
    </w:p>
    <w:p w14:paraId="28CD277E" w14:textId="6170D53A" w:rsidR="001C72FB" w:rsidRDefault="001C72FB" w:rsidP="001C72FB"/>
    <w:p w14:paraId="40B104B6" w14:textId="3B4F1373" w:rsidR="001C72FB" w:rsidRDefault="001C72FB" w:rsidP="001C72FB">
      <w:r>
        <w:t>Summary Comments:</w:t>
      </w:r>
    </w:p>
    <w:p w14:paraId="63A9E3BD" w14:textId="79031055" w:rsidR="001C72FB" w:rsidRDefault="001C72FB" w:rsidP="001C72FB"/>
    <w:p w14:paraId="059696AD" w14:textId="7D1F1FD2" w:rsidR="003B30A9" w:rsidRDefault="003B30A9" w:rsidP="001C72FB"/>
    <w:p w14:paraId="2E14A53D" w14:textId="6913E901" w:rsidR="003B30A9" w:rsidRDefault="003B30A9" w:rsidP="001C72FB"/>
    <w:p w14:paraId="3BDEAF05" w14:textId="68ED1C9E" w:rsidR="003B30A9" w:rsidRDefault="003B30A9" w:rsidP="001C72FB"/>
    <w:p w14:paraId="6B6FD660" w14:textId="3C80202E" w:rsidR="003B30A9" w:rsidRDefault="003B30A9" w:rsidP="001C72FB"/>
    <w:p w14:paraId="1A5F4F91" w14:textId="557C32C2" w:rsidR="003B30A9" w:rsidRDefault="003B30A9" w:rsidP="001C72FB"/>
    <w:p w14:paraId="18B42873" w14:textId="44A5D761" w:rsidR="003B30A9" w:rsidRDefault="003B30A9" w:rsidP="001C72FB">
      <w:r>
        <w:t>____________________________</w:t>
      </w:r>
      <w:r>
        <w:tab/>
        <w:t>___________________________</w:t>
      </w:r>
      <w:r>
        <w:tab/>
        <w:t>___________________</w:t>
      </w:r>
    </w:p>
    <w:p w14:paraId="29B2F903" w14:textId="5CB23C9A" w:rsidR="003B30A9" w:rsidRDefault="003B30A9" w:rsidP="001C72FB">
      <w:r>
        <w:t>Course Instructor</w:t>
      </w:r>
      <w:r>
        <w:tab/>
      </w:r>
      <w:r>
        <w:tab/>
      </w:r>
      <w:r>
        <w:tab/>
        <w:t>Course Reviewer</w:t>
      </w:r>
      <w:r>
        <w:tab/>
      </w:r>
      <w:r>
        <w:tab/>
      </w:r>
      <w:r>
        <w:tab/>
        <w:t>Date</w:t>
      </w:r>
    </w:p>
    <w:p w14:paraId="225D373B" w14:textId="6D1C975D" w:rsidR="001C72FB" w:rsidRDefault="001C72FB" w:rsidP="001C72FB"/>
    <w:p w14:paraId="7CE7CF2E" w14:textId="6404166A" w:rsidR="001C72FB" w:rsidRDefault="001C72FB" w:rsidP="001C72FB"/>
    <w:p w14:paraId="0BDCC058" w14:textId="77777777" w:rsidR="001C72FB" w:rsidRDefault="001C72FB" w:rsidP="001C72FB"/>
    <w:p w14:paraId="20ADD4CE" w14:textId="77777777" w:rsidR="001C72FB" w:rsidRPr="00EE1272" w:rsidRDefault="001C72FB" w:rsidP="001C72FB"/>
    <w:sectPr w:rsidR="001C72FB" w:rsidRPr="00EE1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92677"/>
    <w:multiLevelType w:val="hybridMultilevel"/>
    <w:tmpl w:val="CDD6294A"/>
    <w:lvl w:ilvl="0" w:tplc="8EFE38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67504"/>
    <w:multiLevelType w:val="hybridMultilevel"/>
    <w:tmpl w:val="C56EA208"/>
    <w:lvl w:ilvl="0" w:tplc="8EFE382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E14316"/>
    <w:multiLevelType w:val="hybridMultilevel"/>
    <w:tmpl w:val="A90CC07C"/>
    <w:lvl w:ilvl="0" w:tplc="8EFE38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D5251"/>
    <w:multiLevelType w:val="hybridMultilevel"/>
    <w:tmpl w:val="49BAC04C"/>
    <w:lvl w:ilvl="0" w:tplc="8EFE38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F7D99"/>
    <w:multiLevelType w:val="hybridMultilevel"/>
    <w:tmpl w:val="54800440"/>
    <w:lvl w:ilvl="0" w:tplc="8EFE38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F5259"/>
    <w:multiLevelType w:val="hybridMultilevel"/>
    <w:tmpl w:val="DF2E789A"/>
    <w:lvl w:ilvl="0" w:tplc="8EFE38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E7CE6"/>
    <w:multiLevelType w:val="hybridMultilevel"/>
    <w:tmpl w:val="ADC02C7E"/>
    <w:lvl w:ilvl="0" w:tplc="8EFE38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07630"/>
    <w:multiLevelType w:val="hybridMultilevel"/>
    <w:tmpl w:val="CCE0408E"/>
    <w:lvl w:ilvl="0" w:tplc="8EFE38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3787C"/>
    <w:multiLevelType w:val="hybridMultilevel"/>
    <w:tmpl w:val="F1CA5CA0"/>
    <w:lvl w:ilvl="0" w:tplc="8EFE38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13A99"/>
    <w:multiLevelType w:val="hybridMultilevel"/>
    <w:tmpl w:val="92205C5C"/>
    <w:lvl w:ilvl="0" w:tplc="8EFE38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8EFE382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8E"/>
    <w:rsid w:val="00016A58"/>
    <w:rsid w:val="001B310C"/>
    <w:rsid w:val="001C72FB"/>
    <w:rsid w:val="001D676F"/>
    <w:rsid w:val="003827AA"/>
    <w:rsid w:val="003B30A9"/>
    <w:rsid w:val="005F3B8E"/>
    <w:rsid w:val="00665959"/>
    <w:rsid w:val="0077785E"/>
    <w:rsid w:val="007D332C"/>
    <w:rsid w:val="0087131E"/>
    <w:rsid w:val="009365F4"/>
    <w:rsid w:val="00993503"/>
    <w:rsid w:val="009B2A99"/>
    <w:rsid w:val="009C654A"/>
    <w:rsid w:val="00A60426"/>
    <w:rsid w:val="00AC2C55"/>
    <w:rsid w:val="00B92397"/>
    <w:rsid w:val="00BD5DC5"/>
    <w:rsid w:val="00BE0ED6"/>
    <w:rsid w:val="00C03FBD"/>
    <w:rsid w:val="00D11F22"/>
    <w:rsid w:val="00D22D20"/>
    <w:rsid w:val="00DA7942"/>
    <w:rsid w:val="00DB143C"/>
    <w:rsid w:val="00E90A47"/>
    <w:rsid w:val="00EE1272"/>
    <w:rsid w:val="00FC25A6"/>
    <w:rsid w:val="00FC5D4E"/>
    <w:rsid w:val="00F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043F"/>
  <w15:chartTrackingRefBased/>
  <w15:docId w15:val="{DC724738-B4A6-4DD8-8241-BCEF4008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A1CFBB01D6D4CB7A3AD329DA5CFFF" ma:contentTypeVersion="11" ma:contentTypeDescription="Create a new document." ma:contentTypeScope="" ma:versionID="454f7bb6e95ca334a78b1209444637dc">
  <xsd:schema xmlns:xsd="http://www.w3.org/2001/XMLSchema" xmlns:xs="http://www.w3.org/2001/XMLSchema" xmlns:p="http://schemas.microsoft.com/office/2006/metadata/properties" xmlns:ns3="471bc74a-211f-46be-b0b0-0a02b00e533b" xmlns:ns4="49d380a9-6788-4e9f-8a33-95778abb7667" targetNamespace="http://schemas.microsoft.com/office/2006/metadata/properties" ma:root="true" ma:fieldsID="b7f6108a58f1623ffb532b4155e48e9b" ns3:_="" ns4:_="">
    <xsd:import namespace="471bc74a-211f-46be-b0b0-0a02b00e533b"/>
    <xsd:import namespace="49d380a9-6788-4e9f-8a33-95778abb76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bc74a-211f-46be-b0b0-0a02b00e5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380a9-6788-4e9f-8a33-95778abb7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A2F777-3C63-471C-8537-D9384128C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3CAEB-33BB-495F-BDEA-B52F37AAD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bc74a-211f-46be-b0b0-0a02b00e533b"/>
    <ds:schemaRef ds:uri="49d380a9-6788-4e9f-8a33-95778abb7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590D6-944B-4560-98CA-FF410114F7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Steed, Robin</dc:creator>
  <cp:keywords/>
  <dc:description/>
  <cp:lastModifiedBy>Christine Wright</cp:lastModifiedBy>
  <cp:revision>2</cp:revision>
  <dcterms:created xsi:type="dcterms:W3CDTF">2022-06-27T22:05:00Z</dcterms:created>
  <dcterms:modified xsi:type="dcterms:W3CDTF">2022-06-27T22:05:00Z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0x010100ECDA1CFBB01D6D4CB7A3AD329DA5CFFF</vt:lpwstr>
  </property>
</Properties>
</file>