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D83A" w14:textId="7100A1B7" w:rsidR="00962307" w:rsidRDefault="00962307" w:rsidP="00F85408">
      <w:pPr>
        <w:pStyle w:val="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eop"/>
          <w:rFonts w:ascii="Arial" w:hAnsi="Arial" w:cs="Arial"/>
          <w:b/>
          <w:bCs/>
          <w:color w:val="E05A35"/>
          <w:sz w:val="44"/>
          <w:szCs w:val="44"/>
        </w:rPr>
        <w:t> </w:t>
      </w:r>
      <w:r w:rsidRPr="00F85408">
        <w:rPr>
          <w:rStyle w:val="normaltextrun"/>
          <w:rFonts w:ascii="Arial" w:hAnsi="Arial" w:cs="Arial"/>
          <w:b/>
          <w:bCs/>
          <w:color w:val="E05A35"/>
          <w:sz w:val="40"/>
          <w:szCs w:val="44"/>
          <w:shd w:val="clear" w:color="auto" w:fill="FFFFFF"/>
        </w:rPr>
        <w:t xml:space="preserve">AOTA Academic Leadership Institute </w:t>
      </w:r>
      <w:r w:rsidR="00212B15">
        <w:rPr>
          <w:rStyle w:val="normaltextrun"/>
          <w:rFonts w:ascii="Arial" w:hAnsi="Arial" w:cs="Arial"/>
          <w:b/>
          <w:bCs/>
          <w:color w:val="E05A35"/>
          <w:sz w:val="40"/>
          <w:szCs w:val="44"/>
          <w:shd w:val="clear" w:color="auto" w:fill="FFFFFF"/>
        </w:rPr>
        <w:t xml:space="preserve">(ALI) </w:t>
      </w:r>
      <w:r w:rsidRPr="00F85408">
        <w:rPr>
          <w:rStyle w:val="normaltextrun"/>
          <w:rFonts w:ascii="Arial" w:hAnsi="Arial" w:cs="Arial"/>
          <w:b/>
          <w:bCs/>
          <w:color w:val="E05A35"/>
          <w:sz w:val="40"/>
          <w:szCs w:val="44"/>
          <w:shd w:val="clear" w:color="auto" w:fill="FFFFFF"/>
        </w:rPr>
        <w:t>Overview</w:t>
      </w:r>
      <w:r w:rsidRPr="00F85408">
        <w:rPr>
          <w:rStyle w:val="eop"/>
          <w:rFonts w:ascii="Arial" w:hAnsi="Arial" w:cs="Arial"/>
          <w:color w:val="E05A35"/>
          <w:sz w:val="40"/>
          <w:szCs w:val="44"/>
        </w:rPr>
        <w:t> </w:t>
      </w:r>
    </w:p>
    <w:p w14:paraId="5D3906CE" w14:textId="4A347769" w:rsidR="00962307" w:rsidRDefault="00962307" w:rsidP="00962307">
      <w:pPr>
        <w:pStyle w:val="paragraph"/>
        <w:shd w:val="clear" w:color="auto" w:fill="FFFFFF"/>
        <w:spacing w:before="0" w:beforeAutospacing="0" w:after="0" w:afterAutospacing="0"/>
        <w:textAlignment w:val="baseline"/>
        <w:rPr>
          <w:rStyle w:val="eop"/>
          <w:rFonts w:ascii="Arial" w:hAnsi="Arial" w:cs="Arial"/>
          <w:b/>
          <w:bCs/>
          <w:color w:val="333333"/>
          <w:sz w:val="20"/>
          <w:szCs w:val="20"/>
        </w:rPr>
      </w:pPr>
      <w:r>
        <w:rPr>
          <w:rStyle w:val="eop"/>
          <w:rFonts w:ascii="Arial" w:hAnsi="Arial" w:cs="Arial"/>
          <w:b/>
          <w:bCs/>
          <w:color w:val="333333"/>
          <w:sz w:val="20"/>
          <w:szCs w:val="20"/>
        </w:rPr>
        <w:t> </w:t>
      </w:r>
    </w:p>
    <w:p w14:paraId="59D5CEBC" w14:textId="77777777" w:rsidR="00F85408" w:rsidRPr="00F85408" w:rsidRDefault="00F85408" w:rsidP="00962307">
      <w:pPr>
        <w:pStyle w:val="paragraph"/>
        <w:shd w:val="clear" w:color="auto" w:fill="FFFFFF"/>
        <w:spacing w:before="0" w:beforeAutospacing="0" w:after="0" w:afterAutospacing="0"/>
        <w:textAlignment w:val="baseline"/>
        <w:rPr>
          <w:rFonts w:ascii="Segoe UI" w:hAnsi="Segoe UI" w:cs="Segoe UI"/>
          <w:b/>
          <w:bCs/>
          <w:color w:val="333333"/>
          <w:sz w:val="6"/>
          <w:szCs w:val="18"/>
        </w:rPr>
      </w:pPr>
    </w:p>
    <w:p w14:paraId="6FC6EF97" w14:textId="22275AFF" w:rsidR="00962307" w:rsidRDefault="00962307" w:rsidP="00F85408">
      <w:pPr>
        <w:pStyle w:val="paragraph"/>
        <w:shd w:val="clear" w:color="auto" w:fill="FFFFFF"/>
        <w:spacing w:before="0" w:beforeAutospacing="0" w:after="0" w:afterAutospacing="0"/>
        <w:textAlignment w:val="baseline"/>
        <w:rPr>
          <w:rFonts w:ascii="Segoe UI" w:hAnsi="Segoe UI" w:cs="Segoe UI"/>
          <w:i/>
          <w:iCs/>
          <w:color w:val="51254F"/>
          <w:sz w:val="18"/>
          <w:szCs w:val="18"/>
        </w:rPr>
      </w:pPr>
      <w:r>
        <w:rPr>
          <w:rStyle w:val="normaltextrun"/>
          <w:rFonts w:ascii="Arial" w:hAnsi="Arial" w:cs="Arial"/>
          <w:color w:val="000000"/>
          <w:sz w:val="21"/>
          <w:szCs w:val="21"/>
          <w:shd w:val="clear" w:color="auto" w:fill="FFFFFF"/>
        </w:rPr>
        <w:t xml:space="preserve">The AOTA Academic Leadership Institute (ALI) is designed to develop academic leaders across all levels of occupational therapy education programs. The Institute will begin with an introductory online intensive </w:t>
      </w:r>
      <w:r w:rsidR="007C6756">
        <w:rPr>
          <w:rStyle w:val="normaltextrun"/>
          <w:rFonts w:ascii="Arial" w:hAnsi="Arial" w:cs="Arial"/>
          <w:color w:val="000000"/>
          <w:sz w:val="21"/>
          <w:szCs w:val="21"/>
          <w:shd w:val="clear" w:color="auto" w:fill="FFFFFF"/>
        </w:rPr>
        <w:t>3</w:t>
      </w:r>
      <w:r>
        <w:rPr>
          <w:rStyle w:val="normaltextrun"/>
          <w:rFonts w:ascii="Arial" w:hAnsi="Arial" w:cs="Arial"/>
          <w:color w:val="000000"/>
          <w:sz w:val="21"/>
          <w:szCs w:val="21"/>
          <w:shd w:val="clear" w:color="auto" w:fill="FFFFFF"/>
        </w:rPr>
        <w:t>-day workshop* (</w:t>
      </w:r>
      <w:r w:rsidR="00212B15">
        <w:rPr>
          <w:rStyle w:val="normaltextrun"/>
          <w:rFonts w:ascii="Arial" w:hAnsi="Arial" w:cs="Arial"/>
          <w:color w:val="000000"/>
          <w:sz w:val="21"/>
          <w:szCs w:val="21"/>
          <w:shd w:val="clear" w:color="auto" w:fill="FFFFFF"/>
        </w:rPr>
        <w:t>August 25 – 2</w:t>
      </w:r>
      <w:r w:rsidR="000870CE">
        <w:rPr>
          <w:rStyle w:val="normaltextrun"/>
          <w:rFonts w:ascii="Arial" w:hAnsi="Arial" w:cs="Arial"/>
          <w:color w:val="000000"/>
          <w:sz w:val="21"/>
          <w:szCs w:val="21"/>
          <w:shd w:val="clear" w:color="auto" w:fill="FFFFFF"/>
        </w:rPr>
        <w:t>7</w:t>
      </w:r>
      <w:r w:rsidR="00212B15">
        <w:rPr>
          <w:rStyle w:val="normaltextrun"/>
          <w:rFonts w:ascii="Arial" w:hAnsi="Arial" w:cs="Arial"/>
          <w:color w:val="000000"/>
          <w:sz w:val="21"/>
          <w:szCs w:val="21"/>
          <w:shd w:val="clear" w:color="auto" w:fill="FFFFFF"/>
        </w:rPr>
        <w:t>, 2022</w:t>
      </w:r>
      <w:r>
        <w:rPr>
          <w:rStyle w:val="normaltextrun"/>
          <w:rFonts w:ascii="Arial" w:hAnsi="Arial" w:cs="Arial"/>
          <w:color w:val="000000"/>
          <w:sz w:val="21"/>
          <w:szCs w:val="21"/>
          <w:shd w:val="clear" w:color="auto" w:fill="FFFFFF"/>
        </w:rPr>
        <w:t>), followed by 6 monthly online learning modules (September 202</w:t>
      </w:r>
      <w:r w:rsidR="00212B15">
        <w:rPr>
          <w:rStyle w:val="normaltextrun"/>
          <w:rFonts w:ascii="Arial" w:hAnsi="Arial" w:cs="Arial"/>
          <w:color w:val="000000"/>
          <w:sz w:val="21"/>
          <w:szCs w:val="21"/>
          <w:shd w:val="clear" w:color="auto" w:fill="FFFFFF"/>
        </w:rPr>
        <w:t>2</w:t>
      </w:r>
      <w:r>
        <w:rPr>
          <w:rStyle w:val="normaltextrun"/>
          <w:rFonts w:ascii="Arial" w:hAnsi="Arial" w:cs="Arial"/>
          <w:color w:val="000000"/>
          <w:sz w:val="21"/>
          <w:szCs w:val="21"/>
          <w:shd w:val="clear" w:color="auto" w:fill="FFFFFF"/>
        </w:rPr>
        <w:t>–March 202</w:t>
      </w:r>
      <w:r w:rsidR="00212B15">
        <w:rPr>
          <w:rStyle w:val="normaltextrun"/>
          <w:rFonts w:ascii="Arial" w:hAnsi="Arial" w:cs="Arial"/>
          <w:color w:val="000000"/>
          <w:sz w:val="21"/>
          <w:szCs w:val="21"/>
          <w:shd w:val="clear" w:color="auto" w:fill="FFFFFF"/>
        </w:rPr>
        <w:t>3</w:t>
      </w:r>
      <w:r>
        <w:rPr>
          <w:rStyle w:val="normaltextrun"/>
          <w:rFonts w:ascii="Arial" w:hAnsi="Arial" w:cs="Arial"/>
          <w:color w:val="000000"/>
          <w:sz w:val="21"/>
          <w:szCs w:val="21"/>
          <w:shd w:val="clear" w:color="auto" w:fill="FFFFFF"/>
        </w:rPr>
        <w:t xml:space="preserve">) paired with monthly facilitated group mentoring sessions.  Participants will also create a leadership </w:t>
      </w:r>
      <w:r w:rsidR="00212B15">
        <w:rPr>
          <w:rStyle w:val="normaltextrun"/>
          <w:rFonts w:ascii="Arial" w:hAnsi="Arial" w:cs="Arial"/>
          <w:color w:val="000000"/>
          <w:sz w:val="21"/>
          <w:szCs w:val="21"/>
          <w:shd w:val="clear" w:color="auto" w:fill="FFFFFF"/>
        </w:rPr>
        <w:t>action</w:t>
      </w:r>
      <w:r>
        <w:rPr>
          <w:rStyle w:val="normaltextrun"/>
          <w:rFonts w:ascii="Arial" w:hAnsi="Arial" w:cs="Arial"/>
          <w:color w:val="000000"/>
          <w:sz w:val="21"/>
          <w:szCs w:val="21"/>
          <w:shd w:val="clear" w:color="auto" w:fill="FFFFFF"/>
        </w:rPr>
        <w:t xml:space="preserve"> plan.  </w:t>
      </w:r>
      <w:r>
        <w:rPr>
          <w:rStyle w:val="eop"/>
          <w:rFonts w:ascii="Arial" w:hAnsi="Arial" w:cs="Arial"/>
          <w:i/>
          <w:iCs/>
          <w:color w:val="000000"/>
          <w:sz w:val="21"/>
          <w:szCs w:val="21"/>
        </w:rPr>
        <w:t> </w:t>
      </w:r>
    </w:p>
    <w:p w14:paraId="703097E3" w14:textId="77777777" w:rsidR="000870CE" w:rsidRDefault="000870CE" w:rsidP="00962307">
      <w:pPr>
        <w:pStyle w:val="paragraph"/>
        <w:shd w:val="clear" w:color="auto" w:fill="FFFFFF"/>
        <w:spacing w:before="0" w:beforeAutospacing="0" w:after="0" w:afterAutospacing="0"/>
        <w:ind w:right="855"/>
        <w:textAlignment w:val="baseline"/>
        <w:rPr>
          <w:rStyle w:val="normaltextrun"/>
          <w:rFonts w:ascii="Arial" w:hAnsi="Arial" w:cs="Arial"/>
          <w:color w:val="000000"/>
          <w:sz w:val="21"/>
          <w:szCs w:val="21"/>
          <w:shd w:val="clear" w:color="auto" w:fill="FFFFFF"/>
        </w:rPr>
      </w:pPr>
    </w:p>
    <w:p w14:paraId="3DE25D21" w14:textId="13D66773" w:rsidR="00962307" w:rsidRDefault="00962307" w:rsidP="00962307">
      <w:pPr>
        <w:pStyle w:val="paragraph"/>
        <w:shd w:val="clear" w:color="auto" w:fill="FFFFFF"/>
        <w:spacing w:before="0" w:beforeAutospacing="0" w:after="0" w:afterAutospacing="0"/>
        <w:ind w:right="855"/>
        <w:textAlignment w:val="baseline"/>
        <w:rPr>
          <w:rStyle w:val="eop"/>
          <w:rFonts w:ascii="Arial" w:hAnsi="Arial" w:cs="Arial"/>
          <w:i/>
          <w:iCs/>
          <w:color w:val="000000"/>
          <w:sz w:val="21"/>
          <w:szCs w:val="21"/>
        </w:rPr>
      </w:pPr>
      <w:r>
        <w:rPr>
          <w:rStyle w:val="normaltextrun"/>
          <w:rFonts w:ascii="Arial" w:hAnsi="Arial" w:cs="Arial"/>
          <w:color w:val="000000"/>
          <w:sz w:val="21"/>
          <w:szCs w:val="21"/>
          <w:shd w:val="clear" w:color="auto" w:fill="FFFFFF"/>
        </w:rPr>
        <w:t xml:space="preserve">*The workshop will meet for </w:t>
      </w:r>
      <w:r w:rsidR="000870CE">
        <w:rPr>
          <w:rStyle w:val="normaltextrun"/>
          <w:rFonts w:ascii="Arial" w:hAnsi="Arial" w:cs="Arial"/>
          <w:color w:val="000000"/>
          <w:sz w:val="21"/>
          <w:szCs w:val="21"/>
          <w:shd w:val="clear" w:color="auto" w:fill="FFFFFF"/>
        </w:rPr>
        <w:t>4</w:t>
      </w:r>
      <w:r w:rsidR="00F85408">
        <w:rPr>
          <w:rStyle w:val="normaltextrun"/>
          <w:rFonts w:ascii="Arial" w:hAnsi="Arial" w:cs="Arial"/>
          <w:color w:val="000000"/>
          <w:sz w:val="21"/>
          <w:szCs w:val="21"/>
          <w:shd w:val="clear" w:color="auto" w:fill="FFFFFF"/>
        </w:rPr>
        <w:t xml:space="preserve"> ½ </w:t>
      </w:r>
      <w:r>
        <w:rPr>
          <w:rStyle w:val="normaltextrun"/>
          <w:rFonts w:ascii="Arial" w:hAnsi="Arial" w:cs="Arial"/>
          <w:color w:val="000000"/>
          <w:sz w:val="21"/>
          <w:szCs w:val="21"/>
          <w:shd w:val="clear" w:color="auto" w:fill="FFFFFF"/>
        </w:rPr>
        <w:t xml:space="preserve">hours each day, </w:t>
      </w:r>
      <w:r w:rsidR="00212B15">
        <w:rPr>
          <w:rStyle w:val="normaltextrun"/>
          <w:rFonts w:ascii="Arial" w:hAnsi="Arial" w:cs="Arial"/>
          <w:color w:val="000000"/>
          <w:sz w:val="21"/>
          <w:szCs w:val="21"/>
          <w:shd w:val="clear" w:color="auto" w:fill="FFFFFF"/>
        </w:rPr>
        <w:t>August 25 – 2</w:t>
      </w:r>
      <w:r w:rsidR="000870CE">
        <w:rPr>
          <w:rStyle w:val="normaltextrun"/>
          <w:rFonts w:ascii="Arial" w:hAnsi="Arial" w:cs="Arial"/>
          <w:color w:val="000000"/>
          <w:sz w:val="21"/>
          <w:szCs w:val="21"/>
          <w:shd w:val="clear" w:color="auto" w:fill="FFFFFF"/>
        </w:rPr>
        <w:t>7</w:t>
      </w:r>
      <w:r w:rsidR="00212B15">
        <w:rPr>
          <w:rStyle w:val="normaltextrun"/>
          <w:rFonts w:ascii="Arial" w:hAnsi="Arial" w:cs="Arial"/>
          <w:color w:val="000000"/>
          <w:sz w:val="21"/>
          <w:szCs w:val="21"/>
          <w:shd w:val="clear" w:color="auto" w:fill="FFFFFF"/>
        </w:rPr>
        <w:t>, 2022</w:t>
      </w:r>
      <w:r>
        <w:rPr>
          <w:rStyle w:val="normaltextrun"/>
          <w:rFonts w:ascii="Arial" w:hAnsi="Arial" w:cs="Arial"/>
          <w:color w:val="000000"/>
          <w:sz w:val="21"/>
          <w:szCs w:val="21"/>
          <w:shd w:val="clear" w:color="auto" w:fill="FFFFFF"/>
        </w:rPr>
        <w:t>.</w:t>
      </w:r>
      <w:r>
        <w:rPr>
          <w:rStyle w:val="eop"/>
          <w:rFonts w:ascii="Arial" w:hAnsi="Arial" w:cs="Arial"/>
          <w:i/>
          <w:iCs/>
          <w:color w:val="000000"/>
          <w:sz w:val="21"/>
          <w:szCs w:val="21"/>
        </w:rPr>
        <w:t> </w:t>
      </w:r>
    </w:p>
    <w:p w14:paraId="0134307A" w14:textId="77777777" w:rsidR="00F85408" w:rsidRDefault="00F85408" w:rsidP="00962307">
      <w:pPr>
        <w:pStyle w:val="paragraph"/>
        <w:shd w:val="clear" w:color="auto" w:fill="FFFFFF"/>
        <w:spacing w:before="0" w:beforeAutospacing="0" w:after="0" w:afterAutospacing="0"/>
        <w:ind w:right="855"/>
        <w:textAlignment w:val="baseline"/>
        <w:rPr>
          <w:rFonts w:ascii="Segoe UI" w:hAnsi="Segoe UI" w:cs="Segoe UI"/>
          <w:i/>
          <w:iCs/>
          <w:color w:val="51254F"/>
          <w:sz w:val="18"/>
          <w:szCs w:val="18"/>
        </w:rPr>
      </w:pPr>
    </w:p>
    <w:p w14:paraId="301B9CC5" w14:textId="77777777" w:rsidR="00962307" w:rsidRDefault="00962307" w:rsidP="00962307">
      <w:pPr>
        <w:pStyle w:val="paragraph"/>
        <w:shd w:val="clear" w:color="auto" w:fill="FFFFFF"/>
        <w:spacing w:before="0" w:beforeAutospacing="0" w:after="0" w:afterAutospacing="0"/>
        <w:textAlignment w:val="baseline"/>
        <w:rPr>
          <w:rFonts w:ascii="Segoe UI" w:hAnsi="Segoe UI" w:cs="Segoe UI"/>
          <w:b/>
          <w:bCs/>
          <w:color w:val="E05A35"/>
          <w:sz w:val="18"/>
          <w:szCs w:val="18"/>
        </w:rPr>
      </w:pPr>
      <w:r>
        <w:rPr>
          <w:rStyle w:val="normaltextrun"/>
          <w:rFonts w:ascii="Arial" w:hAnsi="Arial" w:cs="Arial"/>
          <w:b/>
          <w:bCs/>
          <w:color w:val="E05A35"/>
          <w:shd w:val="clear" w:color="auto" w:fill="FFFFFF"/>
        </w:rPr>
        <w:t>Background</w:t>
      </w:r>
      <w:r>
        <w:rPr>
          <w:rStyle w:val="eop"/>
          <w:rFonts w:ascii="Arial" w:hAnsi="Arial" w:cs="Arial"/>
          <w:b/>
          <w:bCs/>
          <w:color w:val="E05A35"/>
        </w:rPr>
        <w:t> </w:t>
      </w:r>
    </w:p>
    <w:p w14:paraId="2E5A0CFB" w14:textId="7642031F"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1"/>
          <w:szCs w:val="21"/>
          <w:shd w:val="clear" w:color="auto" w:fill="FFFFFF"/>
        </w:rPr>
        <w:t>With an increase in the number of new academic programs, the expected retirement of current leaders, and the increasing complexity of academic environment, there has been a call from the academic community for opportunities to learn and develop academic leadership skills (Task Force, Future of Education, 2014). </w:t>
      </w:r>
      <w:r>
        <w:rPr>
          <w:rStyle w:val="eop"/>
          <w:rFonts w:ascii="Arial" w:hAnsi="Arial" w:cs="Arial"/>
          <w:color w:val="000000"/>
          <w:sz w:val="21"/>
          <w:szCs w:val="21"/>
        </w:rPr>
        <w:t> </w:t>
      </w:r>
      <w:r w:rsidR="00212B15">
        <w:rPr>
          <w:rStyle w:val="eop"/>
          <w:rFonts w:ascii="Arial" w:hAnsi="Arial" w:cs="Arial"/>
          <w:color w:val="000000"/>
          <w:sz w:val="21"/>
          <w:szCs w:val="21"/>
        </w:rPr>
        <w:t>ALI was first offered in 20</w:t>
      </w:r>
      <w:r w:rsidR="000E0EC9">
        <w:rPr>
          <w:rStyle w:val="eop"/>
          <w:rFonts w:ascii="Arial" w:hAnsi="Arial" w:cs="Arial"/>
          <w:color w:val="000000"/>
          <w:sz w:val="21"/>
          <w:szCs w:val="21"/>
        </w:rPr>
        <w:t xml:space="preserve">16 and </w:t>
      </w:r>
      <w:r w:rsidR="007644A8">
        <w:rPr>
          <w:rStyle w:val="eop"/>
          <w:rFonts w:ascii="Arial" w:hAnsi="Arial" w:cs="Arial"/>
          <w:color w:val="000000"/>
          <w:sz w:val="21"/>
          <w:szCs w:val="21"/>
        </w:rPr>
        <w:t xml:space="preserve">has since trained 144 leaders across five training programs. The Institute program responds to ongoing changes and challenges in higher education as reflected in </w:t>
      </w:r>
      <w:r w:rsidR="00DA63FB">
        <w:rPr>
          <w:rStyle w:val="eop"/>
          <w:rFonts w:ascii="Arial" w:hAnsi="Arial" w:cs="Arial"/>
          <w:color w:val="000000"/>
          <w:sz w:val="21"/>
          <w:szCs w:val="21"/>
        </w:rPr>
        <w:t xml:space="preserve">the evolving curriculum and content that is offered. </w:t>
      </w:r>
    </w:p>
    <w:p w14:paraId="4FB0C3BD" w14:textId="77777777"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1"/>
          <w:szCs w:val="21"/>
          <w:shd w:val="clear" w:color="auto" w:fill="FFFFFF"/>
        </w:rPr>
        <w:t> </w:t>
      </w:r>
      <w:r>
        <w:rPr>
          <w:rStyle w:val="eop"/>
          <w:rFonts w:ascii="Arial" w:hAnsi="Arial" w:cs="Arial"/>
          <w:color w:val="000000"/>
          <w:sz w:val="21"/>
          <w:szCs w:val="21"/>
        </w:rPr>
        <w:t> </w:t>
      </w:r>
    </w:p>
    <w:p w14:paraId="52F5B440" w14:textId="77777777" w:rsidR="00DA63FB" w:rsidRDefault="00962307" w:rsidP="00DA63FB">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1"/>
          <w:szCs w:val="21"/>
          <w:shd w:val="clear" w:color="auto" w:fill="FFFFFF"/>
        </w:rPr>
        <w:t xml:space="preserve">The overall goal of the program is to develop an ongoing cadre of individuals who have a defined skill set that prepares them for leadership positions in academic institutions.  </w:t>
      </w:r>
      <w:r w:rsidR="00DA63FB">
        <w:rPr>
          <w:rStyle w:val="normaltextrun"/>
          <w:rFonts w:ascii="Arial" w:hAnsi="Arial" w:cs="Arial"/>
          <w:color w:val="000000"/>
          <w:sz w:val="21"/>
          <w:szCs w:val="21"/>
          <w:shd w:val="clear" w:color="auto" w:fill="FFFFFF"/>
        </w:rPr>
        <w:t xml:space="preserve">The Institute provides active learning opportunities, mentorship experiences, and network activities to engage occupational therapy faculty, program directors and department chairs seeking to advance their skills and knowledge in academic leadership.  </w:t>
      </w:r>
    </w:p>
    <w:p w14:paraId="3710E98C" w14:textId="77777777" w:rsidR="00DA63FB" w:rsidRDefault="00DA63FB" w:rsidP="00DA63FB">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1"/>
          <w:szCs w:val="21"/>
          <w:shd w:val="clear" w:color="auto" w:fill="FFFFFF"/>
        </w:rPr>
        <w:t> </w:t>
      </w:r>
      <w:r>
        <w:rPr>
          <w:rStyle w:val="eop"/>
          <w:rFonts w:ascii="Arial" w:hAnsi="Arial" w:cs="Arial"/>
          <w:color w:val="000000"/>
          <w:sz w:val="21"/>
          <w:szCs w:val="21"/>
        </w:rPr>
        <w:t> </w:t>
      </w:r>
    </w:p>
    <w:p w14:paraId="1EA0215B" w14:textId="46EAF3E1" w:rsidR="00962307" w:rsidRDefault="00AF00D0"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1"/>
          <w:szCs w:val="21"/>
          <w:shd w:val="clear" w:color="auto" w:fill="FFFFFF"/>
        </w:rPr>
        <w:t xml:space="preserve">Specifically, </w:t>
      </w:r>
      <w:r w:rsidR="00962307">
        <w:rPr>
          <w:rStyle w:val="normaltextrun"/>
          <w:rFonts w:ascii="Arial" w:hAnsi="Arial" w:cs="Arial"/>
          <w:color w:val="000000"/>
          <w:sz w:val="21"/>
          <w:szCs w:val="21"/>
          <w:shd w:val="clear" w:color="auto" w:fill="FFFFFF"/>
        </w:rPr>
        <w:t xml:space="preserve">ALI </w:t>
      </w:r>
      <w:r w:rsidR="00F85408">
        <w:rPr>
          <w:rStyle w:val="normaltextrun"/>
          <w:rFonts w:ascii="Arial" w:hAnsi="Arial" w:cs="Arial"/>
          <w:color w:val="000000"/>
          <w:sz w:val="21"/>
          <w:szCs w:val="21"/>
          <w:shd w:val="clear" w:color="auto" w:fill="FFFFFF"/>
        </w:rPr>
        <w:t xml:space="preserve">participants </w:t>
      </w:r>
      <w:r w:rsidR="00962307">
        <w:rPr>
          <w:rStyle w:val="normaltextrun"/>
          <w:rFonts w:ascii="Arial" w:hAnsi="Arial" w:cs="Arial"/>
          <w:color w:val="000000"/>
          <w:sz w:val="21"/>
          <w:szCs w:val="21"/>
          <w:shd w:val="clear" w:color="auto" w:fill="FFFFFF"/>
        </w:rPr>
        <w:t xml:space="preserve">engage in active learning, including mastering self-directed, self-initiated asynchronous and synchronous materials, participating in mentoring sessions, and completing relevant readings and learning exercises that are individualized to their needs. The Academic Leadership Institute </w:t>
      </w:r>
      <w:r>
        <w:rPr>
          <w:rStyle w:val="normaltextrun"/>
          <w:rFonts w:ascii="Arial" w:hAnsi="Arial" w:cs="Arial"/>
          <w:color w:val="000000"/>
          <w:sz w:val="21"/>
          <w:szCs w:val="21"/>
          <w:shd w:val="clear" w:color="auto" w:fill="FFFFFF"/>
        </w:rPr>
        <w:t>is</w:t>
      </w:r>
      <w:r w:rsidR="00962307">
        <w:rPr>
          <w:rStyle w:val="normaltextrun"/>
          <w:rFonts w:ascii="Arial" w:hAnsi="Arial" w:cs="Arial"/>
          <w:color w:val="000000"/>
          <w:sz w:val="21"/>
          <w:szCs w:val="21"/>
          <w:shd w:val="clear" w:color="auto" w:fill="FFFFFF"/>
        </w:rPr>
        <w:t xml:space="preserve"> delivered by recognized experts in occupational therapy education.</w:t>
      </w:r>
      <w:r w:rsidR="00962307">
        <w:rPr>
          <w:rStyle w:val="eop"/>
          <w:rFonts w:ascii="Arial" w:hAnsi="Arial" w:cs="Arial"/>
          <w:color w:val="000000"/>
          <w:sz w:val="21"/>
          <w:szCs w:val="21"/>
        </w:rPr>
        <w:t> </w:t>
      </w:r>
    </w:p>
    <w:p w14:paraId="002C6153" w14:textId="77777777" w:rsidR="00962307" w:rsidRDefault="00962307" w:rsidP="00962307">
      <w:pPr>
        <w:pStyle w:val="paragraph"/>
        <w:shd w:val="clear" w:color="auto" w:fill="FFFFFF"/>
        <w:spacing w:before="0" w:beforeAutospacing="0" w:after="0" w:afterAutospacing="0"/>
        <w:textAlignment w:val="baseline"/>
        <w:rPr>
          <w:rFonts w:ascii="Segoe UI" w:hAnsi="Segoe UI" w:cs="Segoe UI"/>
          <w:b/>
          <w:bCs/>
          <w:color w:val="7030A0"/>
          <w:sz w:val="18"/>
          <w:szCs w:val="18"/>
        </w:rPr>
      </w:pPr>
      <w:r>
        <w:rPr>
          <w:rStyle w:val="eop"/>
          <w:rFonts w:ascii="Helvetica" w:hAnsi="Helvetica" w:cs="Segoe UI"/>
          <w:b/>
          <w:bCs/>
          <w:color w:val="7030A0"/>
        </w:rPr>
        <w:t> </w:t>
      </w:r>
    </w:p>
    <w:p w14:paraId="2800F3A3" w14:textId="234B553C" w:rsidR="00E46777" w:rsidRDefault="00962307" w:rsidP="00AF00D0">
      <w:pPr>
        <w:pStyle w:val="paragraph"/>
        <w:shd w:val="clear" w:color="auto" w:fill="FFFFFF"/>
        <w:spacing w:before="0" w:beforeAutospacing="0" w:after="0" w:afterAutospacing="0"/>
        <w:textAlignment w:val="baseline"/>
        <w:rPr>
          <w:rStyle w:val="normaltextrun"/>
          <w:rFonts w:ascii="Arial" w:hAnsi="Arial" w:cs="Arial"/>
          <w:color w:val="000000"/>
          <w:sz w:val="21"/>
          <w:szCs w:val="21"/>
          <w:shd w:val="clear" w:color="auto" w:fill="FFFFFF"/>
        </w:rPr>
      </w:pPr>
      <w:r>
        <w:rPr>
          <w:rStyle w:val="normaltextrun"/>
          <w:rFonts w:ascii="Helvetica" w:hAnsi="Helvetica" w:cs="Segoe UI"/>
          <w:b/>
          <w:bCs/>
          <w:color w:val="7030A0"/>
          <w:shd w:val="clear" w:color="auto" w:fill="FFFFFF"/>
        </w:rPr>
        <w:t>Workshop</w:t>
      </w:r>
      <w:r>
        <w:rPr>
          <w:rStyle w:val="normaltextrun"/>
          <w:rFonts w:ascii="Arial" w:hAnsi="Arial" w:cs="Arial"/>
          <w:color w:val="000000"/>
          <w:sz w:val="21"/>
          <w:szCs w:val="21"/>
          <w:shd w:val="clear" w:color="auto" w:fill="FFFFFF"/>
        </w:rPr>
        <w:t xml:space="preserve"> </w:t>
      </w:r>
      <w:r w:rsidR="00E46777">
        <w:rPr>
          <w:rStyle w:val="normaltextrun"/>
          <w:rFonts w:ascii="Arial" w:hAnsi="Arial" w:cs="Arial"/>
          <w:color w:val="000000"/>
          <w:sz w:val="21"/>
          <w:szCs w:val="21"/>
          <w:shd w:val="clear" w:color="auto" w:fill="FFFFFF"/>
        </w:rPr>
        <w:t>(August 25, 26, 27, 2022 on-line)</w:t>
      </w:r>
    </w:p>
    <w:p w14:paraId="75216452" w14:textId="478F73FB" w:rsidR="00962307" w:rsidRDefault="00962307" w:rsidP="00AF00D0">
      <w:pPr>
        <w:pStyle w:val="paragraph"/>
        <w:shd w:val="clear" w:color="auto" w:fill="FFFFFF"/>
        <w:spacing w:before="0" w:beforeAutospacing="0" w:after="0" w:afterAutospacing="0"/>
        <w:textAlignment w:val="baseline"/>
        <w:rPr>
          <w:rStyle w:val="eop"/>
          <w:rFonts w:ascii="Arial" w:hAnsi="Arial" w:cs="Arial"/>
          <w:color w:val="000000"/>
          <w:sz w:val="21"/>
          <w:szCs w:val="21"/>
        </w:rPr>
      </w:pPr>
      <w:r>
        <w:rPr>
          <w:rStyle w:val="normaltextrun"/>
          <w:rFonts w:ascii="Arial" w:hAnsi="Arial" w:cs="Arial"/>
          <w:color w:val="000000"/>
          <w:sz w:val="21"/>
          <w:szCs w:val="21"/>
          <w:shd w:val="clear" w:color="auto" w:fill="FFFFFF"/>
        </w:rPr>
        <w:t>Faculty members will facilitate the workshop using interactive learning experiences. The primary objectives of the workshop are to: (1) introduce the ALI curriculum, (2) initiate the development of a community of scholars, and (3) provide a foundation of knowledge about the academic world, academic career trajectories, and leadership in academic environments that will unfold in monthly online learning modules.</w:t>
      </w:r>
      <w:r>
        <w:rPr>
          <w:rStyle w:val="eop"/>
          <w:rFonts w:ascii="Arial" w:hAnsi="Arial" w:cs="Arial"/>
          <w:color w:val="000000"/>
          <w:sz w:val="21"/>
          <w:szCs w:val="21"/>
        </w:rPr>
        <w:t> </w:t>
      </w:r>
    </w:p>
    <w:p w14:paraId="1D1298F9" w14:textId="77777777"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1"/>
          <w:szCs w:val="21"/>
        </w:rPr>
        <w:t> </w:t>
      </w:r>
    </w:p>
    <w:p w14:paraId="6D83539C" w14:textId="4F3A3DC5" w:rsidR="00962307" w:rsidRPr="00E46777" w:rsidRDefault="00962307" w:rsidP="00962307">
      <w:pPr>
        <w:pStyle w:val="paragraph"/>
        <w:shd w:val="clear" w:color="auto" w:fill="FFFFFF"/>
        <w:spacing w:before="0" w:beforeAutospacing="0" w:after="0" w:afterAutospacing="0"/>
        <w:textAlignment w:val="baseline"/>
        <w:rPr>
          <w:rFonts w:ascii="Segoe UI" w:hAnsi="Segoe UI" w:cs="Segoe UI"/>
          <w:color w:val="000000"/>
          <w:sz w:val="21"/>
          <w:szCs w:val="21"/>
        </w:rPr>
      </w:pPr>
      <w:r>
        <w:rPr>
          <w:rStyle w:val="normaltextrun"/>
          <w:rFonts w:ascii="Arial" w:hAnsi="Arial" w:cs="Arial"/>
          <w:b/>
          <w:bCs/>
          <w:color w:val="1F3763"/>
          <w:shd w:val="clear" w:color="auto" w:fill="FFFFFF"/>
        </w:rPr>
        <w:t>Modules </w:t>
      </w:r>
      <w:r w:rsidR="00E46777">
        <w:rPr>
          <w:rStyle w:val="eop"/>
          <w:rFonts w:ascii="Arial" w:hAnsi="Arial" w:cs="Arial"/>
          <w:color w:val="1F3763"/>
          <w:sz w:val="21"/>
          <w:szCs w:val="21"/>
        </w:rPr>
        <w:t>(</w:t>
      </w:r>
      <w:r w:rsidR="00CE69B0">
        <w:rPr>
          <w:rStyle w:val="eop"/>
          <w:rFonts w:ascii="Arial" w:hAnsi="Arial" w:cs="Arial"/>
          <w:color w:val="1F3763"/>
          <w:sz w:val="21"/>
          <w:szCs w:val="21"/>
        </w:rPr>
        <w:t>September 2022 – March 2023)</w:t>
      </w:r>
    </w:p>
    <w:p w14:paraId="622B68A1" w14:textId="77777777"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1"/>
          <w:szCs w:val="21"/>
          <w:shd w:val="clear" w:color="auto" w:fill="FFFFFF"/>
          <w:lang w:val="en"/>
        </w:rPr>
        <w:t>Modules will be delivered online and will include:</w:t>
      </w:r>
      <w:r>
        <w:rPr>
          <w:rStyle w:val="normaltextrun"/>
          <w:rFonts w:ascii="Arial" w:hAnsi="Arial" w:cs="Arial"/>
          <w:color w:val="000000"/>
          <w:sz w:val="21"/>
          <w:szCs w:val="21"/>
          <w:shd w:val="clear" w:color="auto" w:fill="FFFFFF"/>
        </w:rPr>
        <w:t> </w:t>
      </w:r>
      <w:r>
        <w:rPr>
          <w:rStyle w:val="eop"/>
          <w:rFonts w:ascii="Arial" w:hAnsi="Arial" w:cs="Arial"/>
          <w:color w:val="000000"/>
          <w:sz w:val="21"/>
          <w:szCs w:val="21"/>
        </w:rPr>
        <w:t> </w:t>
      </w:r>
    </w:p>
    <w:p w14:paraId="3659C420" w14:textId="77777777" w:rsidR="00962307" w:rsidRDefault="00962307" w:rsidP="00962307">
      <w:pPr>
        <w:pStyle w:val="paragraph"/>
        <w:numPr>
          <w:ilvl w:val="0"/>
          <w:numId w:val="1"/>
        </w:numPr>
        <w:shd w:val="clear" w:color="auto" w:fill="FFFFFF"/>
        <w:spacing w:before="0" w:beforeAutospacing="0" w:after="0" w:afterAutospacing="0"/>
        <w:ind w:left="1080" w:firstLine="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lang w:val="en"/>
        </w:rPr>
        <w:t>Learning objectives </w:t>
      </w:r>
      <w:r>
        <w:rPr>
          <w:rStyle w:val="eop"/>
          <w:rFonts w:ascii="Arial" w:hAnsi="Arial" w:cs="Arial"/>
          <w:color w:val="000000"/>
          <w:sz w:val="21"/>
          <w:szCs w:val="21"/>
        </w:rPr>
        <w:t> </w:t>
      </w:r>
    </w:p>
    <w:p w14:paraId="2CC5DF16" w14:textId="77777777" w:rsidR="00962307" w:rsidRDefault="00962307" w:rsidP="00962307">
      <w:pPr>
        <w:pStyle w:val="paragraph"/>
        <w:numPr>
          <w:ilvl w:val="0"/>
          <w:numId w:val="1"/>
        </w:numPr>
        <w:shd w:val="clear" w:color="auto" w:fill="FFFFFF"/>
        <w:spacing w:before="0" w:beforeAutospacing="0" w:after="0" w:afterAutospacing="0"/>
        <w:ind w:left="1080" w:firstLine="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lang w:val="en"/>
        </w:rPr>
        <w:t>Key terms</w:t>
      </w:r>
      <w:r>
        <w:rPr>
          <w:rStyle w:val="normaltextrun"/>
          <w:rFonts w:ascii="Arial" w:hAnsi="Arial" w:cs="Arial"/>
          <w:color w:val="000000"/>
          <w:sz w:val="21"/>
          <w:szCs w:val="21"/>
          <w:shd w:val="clear" w:color="auto" w:fill="FFFFFF"/>
        </w:rPr>
        <w:t> </w:t>
      </w:r>
      <w:r>
        <w:rPr>
          <w:rStyle w:val="eop"/>
          <w:rFonts w:ascii="Arial" w:hAnsi="Arial" w:cs="Arial"/>
          <w:color w:val="000000"/>
          <w:sz w:val="21"/>
          <w:szCs w:val="21"/>
        </w:rPr>
        <w:t> </w:t>
      </w:r>
    </w:p>
    <w:p w14:paraId="3E0C1234" w14:textId="403EFA75" w:rsidR="00962307" w:rsidRDefault="00962307" w:rsidP="00962307">
      <w:pPr>
        <w:pStyle w:val="paragraph"/>
        <w:numPr>
          <w:ilvl w:val="0"/>
          <w:numId w:val="1"/>
        </w:numPr>
        <w:shd w:val="clear" w:color="auto" w:fill="FFFFFF"/>
        <w:spacing w:before="0" w:beforeAutospacing="0" w:after="0" w:afterAutospacing="0"/>
        <w:ind w:left="1080" w:firstLine="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lang w:val="en"/>
        </w:rPr>
        <w:t xml:space="preserve">Reading assignments, pre-meetings </w:t>
      </w:r>
      <w:r w:rsidR="00F85408">
        <w:rPr>
          <w:rStyle w:val="normaltextrun"/>
          <w:rFonts w:ascii="Arial" w:hAnsi="Arial" w:cs="Arial"/>
          <w:color w:val="000000"/>
          <w:sz w:val="21"/>
          <w:szCs w:val="21"/>
          <w:shd w:val="clear" w:color="auto" w:fill="FFFFFF"/>
          <w:lang w:val="en"/>
        </w:rPr>
        <w:t>and/</w:t>
      </w:r>
      <w:r>
        <w:rPr>
          <w:rStyle w:val="normaltextrun"/>
          <w:rFonts w:ascii="Arial" w:hAnsi="Arial" w:cs="Arial"/>
          <w:color w:val="000000"/>
          <w:sz w:val="21"/>
          <w:szCs w:val="21"/>
          <w:shd w:val="clear" w:color="auto" w:fill="FFFFFF"/>
          <w:lang w:val="en"/>
        </w:rPr>
        <w:t>or interactive learning activities (small </w:t>
      </w:r>
      <w:r>
        <w:rPr>
          <w:rStyle w:val="eop"/>
          <w:rFonts w:ascii="Arial" w:hAnsi="Arial" w:cs="Arial"/>
          <w:color w:val="000000"/>
          <w:sz w:val="21"/>
          <w:szCs w:val="21"/>
        </w:rPr>
        <w:t> </w:t>
      </w:r>
    </w:p>
    <w:p w14:paraId="70232C1B" w14:textId="31714405" w:rsidR="00962307" w:rsidRDefault="00F85408" w:rsidP="00DB07A3">
      <w:pPr>
        <w:pStyle w:val="paragraph"/>
        <w:shd w:val="clear" w:color="auto" w:fill="FFFFFF"/>
        <w:spacing w:before="0" w:beforeAutospacing="0" w:after="0" w:afterAutospacing="0"/>
        <w:ind w:left="1440" w:hanging="36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lang w:val="en"/>
        </w:rPr>
        <w:tab/>
      </w:r>
      <w:r w:rsidR="00962307">
        <w:rPr>
          <w:rStyle w:val="normaltextrun"/>
          <w:rFonts w:ascii="Arial" w:hAnsi="Arial" w:cs="Arial"/>
          <w:color w:val="000000"/>
          <w:sz w:val="21"/>
          <w:szCs w:val="21"/>
          <w:shd w:val="clear" w:color="auto" w:fill="FFFFFF"/>
          <w:lang w:val="en"/>
        </w:rPr>
        <w:t xml:space="preserve">group </w:t>
      </w:r>
      <w:r w:rsidR="004D5B7C">
        <w:rPr>
          <w:rStyle w:val="normaltextrun"/>
          <w:rFonts w:ascii="Arial" w:hAnsi="Arial" w:cs="Arial"/>
          <w:color w:val="000000"/>
          <w:sz w:val="21"/>
          <w:szCs w:val="21"/>
          <w:shd w:val="clear" w:color="auto" w:fill="FFFFFF"/>
          <w:lang w:val="en"/>
        </w:rPr>
        <w:t>and</w:t>
      </w:r>
      <w:r w:rsidR="00962307">
        <w:rPr>
          <w:rStyle w:val="normaltextrun"/>
          <w:rFonts w:ascii="Arial" w:hAnsi="Arial" w:cs="Arial"/>
          <w:color w:val="000000"/>
          <w:sz w:val="21"/>
          <w:szCs w:val="21"/>
          <w:shd w:val="clear" w:color="auto" w:fill="FFFFFF"/>
          <w:lang w:val="en"/>
        </w:rPr>
        <w:t xml:space="preserve"> individual)</w:t>
      </w:r>
      <w:r w:rsidR="00962307">
        <w:rPr>
          <w:rStyle w:val="normaltextrun"/>
          <w:rFonts w:ascii="Arial" w:hAnsi="Arial" w:cs="Arial"/>
          <w:color w:val="000000"/>
          <w:sz w:val="21"/>
          <w:szCs w:val="21"/>
          <w:shd w:val="clear" w:color="auto" w:fill="FFFFFF"/>
        </w:rPr>
        <w:t> </w:t>
      </w:r>
      <w:r w:rsidR="00962307">
        <w:rPr>
          <w:rStyle w:val="eop"/>
          <w:rFonts w:ascii="Arial" w:hAnsi="Arial" w:cs="Arial"/>
          <w:color w:val="000000"/>
          <w:sz w:val="21"/>
          <w:szCs w:val="21"/>
        </w:rPr>
        <w:t> </w:t>
      </w:r>
    </w:p>
    <w:p w14:paraId="105FF223" w14:textId="31885DAC" w:rsidR="00962307" w:rsidRDefault="00962307" w:rsidP="00962307">
      <w:pPr>
        <w:pStyle w:val="paragraph"/>
        <w:numPr>
          <w:ilvl w:val="0"/>
          <w:numId w:val="2"/>
        </w:numPr>
        <w:shd w:val="clear" w:color="auto" w:fill="FFFFFF"/>
        <w:spacing w:before="0" w:beforeAutospacing="0" w:after="0" w:afterAutospacing="0"/>
        <w:ind w:left="1080" w:firstLine="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lang w:val="en"/>
        </w:rPr>
        <w:t>Subject content (PowerPoint</w:t>
      </w:r>
      <w:r w:rsidR="00F85408">
        <w:rPr>
          <w:rStyle w:val="normaltextrun"/>
          <w:rFonts w:ascii="Arial" w:hAnsi="Arial" w:cs="Arial"/>
          <w:color w:val="000000"/>
          <w:sz w:val="21"/>
          <w:szCs w:val="21"/>
          <w:shd w:val="clear" w:color="auto" w:fill="FFFFFF"/>
          <w:lang w:val="en"/>
        </w:rPr>
        <w:t xml:space="preserve"> presentations</w:t>
      </w:r>
      <w:r>
        <w:rPr>
          <w:rStyle w:val="normaltextrun"/>
          <w:rFonts w:ascii="Arial" w:hAnsi="Arial" w:cs="Arial"/>
          <w:color w:val="000000"/>
          <w:sz w:val="21"/>
          <w:szCs w:val="21"/>
          <w:shd w:val="clear" w:color="auto" w:fill="FFFFFF"/>
          <w:lang w:val="en"/>
        </w:rPr>
        <w:t>)</w:t>
      </w:r>
      <w:r>
        <w:rPr>
          <w:rStyle w:val="eop"/>
          <w:rFonts w:ascii="Arial" w:hAnsi="Arial" w:cs="Arial"/>
          <w:color w:val="000000"/>
          <w:sz w:val="21"/>
          <w:szCs w:val="21"/>
        </w:rPr>
        <w:t> </w:t>
      </w:r>
    </w:p>
    <w:p w14:paraId="7C381A1C" w14:textId="77777777" w:rsidR="00CE69B0" w:rsidRPr="00CE69B0" w:rsidRDefault="00962307" w:rsidP="00962307">
      <w:pPr>
        <w:pStyle w:val="paragraph"/>
        <w:numPr>
          <w:ilvl w:val="0"/>
          <w:numId w:val="2"/>
        </w:numPr>
        <w:shd w:val="clear" w:color="auto" w:fill="FFFFFF"/>
        <w:spacing w:before="0" w:beforeAutospacing="0" w:after="0" w:afterAutospacing="0"/>
        <w:ind w:left="1080" w:firstLine="0"/>
        <w:textAlignment w:val="baseline"/>
        <w:rPr>
          <w:rStyle w:val="normaltextrun"/>
          <w:rFonts w:ascii="Arial" w:hAnsi="Arial" w:cs="Arial"/>
          <w:color w:val="000000"/>
          <w:sz w:val="21"/>
          <w:szCs w:val="21"/>
        </w:rPr>
      </w:pPr>
      <w:r>
        <w:rPr>
          <w:rStyle w:val="normaltextrun"/>
          <w:rFonts w:ascii="Arial" w:hAnsi="Arial" w:cs="Arial"/>
          <w:color w:val="000000"/>
          <w:sz w:val="21"/>
          <w:szCs w:val="21"/>
          <w:shd w:val="clear" w:color="auto" w:fill="FFFFFF"/>
          <w:lang w:val="en"/>
        </w:rPr>
        <w:t>Assessment of learner’s competency related to objectives</w:t>
      </w:r>
      <w:r>
        <w:rPr>
          <w:rStyle w:val="normaltextrun"/>
          <w:rFonts w:ascii="Arial" w:hAnsi="Arial" w:cs="Arial"/>
          <w:color w:val="000000"/>
          <w:sz w:val="21"/>
          <w:szCs w:val="21"/>
          <w:shd w:val="clear" w:color="auto" w:fill="FFFFFF"/>
        </w:rPr>
        <w:t> </w:t>
      </w:r>
    </w:p>
    <w:p w14:paraId="4BD8D299" w14:textId="74345CA1" w:rsidR="00962307" w:rsidRDefault="00CE69B0" w:rsidP="00962307">
      <w:pPr>
        <w:pStyle w:val="paragraph"/>
        <w:numPr>
          <w:ilvl w:val="0"/>
          <w:numId w:val="2"/>
        </w:numPr>
        <w:shd w:val="clear" w:color="auto" w:fill="FFFFFF"/>
        <w:spacing w:before="0" w:beforeAutospacing="0" w:after="0" w:afterAutospacing="0"/>
        <w:ind w:left="1080" w:firstLine="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rPr>
        <w:t>Surveys, polling questions and discussion opportunities</w:t>
      </w:r>
      <w:r w:rsidR="00962307">
        <w:rPr>
          <w:rStyle w:val="eop"/>
          <w:rFonts w:ascii="Arial" w:hAnsi="Arial" w:cs="Arial"/>
          <w:color w:val="000000"/>
          <w:sz w:val="21"/>
          <w:szCs w:val="21"/>
        </w:rPr>
        <w:t> </w:t>
      </w:r>
    </w:p>
    <w:p w14:paraId="58142606" w14:textId="77777777"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1"/>
          <w:szCs w:val="21"/>
        </w:rPr>
        <w:t> </w:t>
      </w:r>
    </w:p>
    <w:p w14:paraId="1803AA58" w14:textId="77777777"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1"/>
          <w:szCs w:val="21"/>
          <w:shd w:val="clear" w:color="auto" w:fill="FFFFFF"/>
        </w:rPr>
        <w:t>Note:</w:t>
      </w:r>
      <w:r>
        <w:rPr>
          <w:rStyle w:val="normaltextrun"/>
          <w:rFonts w:ascii="Arial" w:hAnsi="Arial" w:cs="Arial"/>
          <w:color w:val="000000"/>
          <w:sz w:val="21"/>
          <w:szCs w:val="21"/>
          <w:shd w:val="clear" w:color="auto" w:fill="FFFFFF"/>
        </w:rPr>
        <w:t> Content is subject to change in response to changes in higher education trends and policy. </w:t>
      </w:r>
      <w:r>
        <w:rPr>
          <w:rStyle w:val="eop"/>
          <w:rFonts w:ascii="Arial" w:hAnsi="Arial" w:cs="Arial"/>
          <w:color w:val="000000"/>
          <w:sz w:val="21"/>
          <w:szCs w:val="21"/>
        </w:rPr>
        <w:t> </w:t>
      </w:r>
    </w:p>
    <w:p w14:paraId="5FAAB69A" w14:textId="77777777"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1"/>
          <w:szCs w:val="21"/>
        </w:rPr>
        <w:t> </w:t>
      </w:r>
    </w:p>
    <w:p w14:paraId="332C1A79" w14:textId="77777777"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1"/>
          <w:szCs w:val="21"/>
        </w:rPr>
        <w:t> </w:t>
      </w:r>
    </w:p>
    <w:p w14:paraId="3E005658" w14:textId="77777777"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1"/>
          <w:szCs w:val="21"/>
        </w:rPr>
        <w:lastRenderedPageBreak/>
        <w:t> </w:t>
      </w:r>
    </w:p>
    <w:p w14:paraId="22180319" w14:textId="77777777" w:rsidR="0003028D" w:rsidRDefault="0003028D" w:rsidP="0003028D">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1"/>
          <w:szCs w:val="21"/>
          <w:shd w:val="clear" w:color="auto" w:fill="FFFFFF"/>
          <w:lang w:val="en"/>
        </w:rPr>
        <w:t>Module 1:  Advancing as a Leader:  Personal, Institutional and Fiscal Considerations</w:t>
      </w:r>
      <w:r>
        <w:rPr>
          <w:rStyle w:val="scxw222585832"/>
          <w:rFonts w:ascii="Arial" w:hAnsi="Arial" w:cs="Arial"/>
          <w:color w:val="000000"/>
          <w:sz w:val="21"/>
          <w:szCs w:val="21"/>
        </w:rPr>
        <w:t> </w:t>
      </w:r>
      <w:r>
        <w:rPr>
          <w:rFonts w:ascii="Arial" w:hAnsi="Arial" w:cs="Arial"/>
          <w:color w:val="000000"/>
          <w:sz w:val="21"/>
          <w:szCs w:val="21"/>
        </w:rPr>
        <w:br/>
      </w:r>
      <w:r>
        <w:rPr>
          <w:rStyle w:val="normaltextrun"/>
          <w:rFonts w:ascii="Arial" w:hAnsi="Arial" w:cs="Arial"/>
          <w:color w:val="000000"/>
          <w:sz w:val="21"/>
          <w:szCs w:val="21"/>
          <w:shd w:val="clear" w:color="auto" w:fill="FFFFFF"/>
          <w:lang w:val="en"/>
        </w:rPr>
        <w:t>At the completion of this module, participants will:</w:t>
      </w:r>
      <w:r>
        <w:rPr>
          <w:rStyle w:val="normaltextrun"/>
          <w:rFonts w:ascii="Arial" w:hAnsi="Arial" w:cs="Arial"/>
          <w:color w:val="000000"/>
          <w:sz w:val="21"/>
          <w:szCs w:val="21"/>
          <w:shd w:val="clear" w:color="auto" w:fill="FFFFFF"/>
        </w:rPr>
        <w:t> </w:t>
      </w:r>
      <w:r>
        <w:rPr>
          <w:rStyle w:val="eop"/>
          <w:rFonts w:ascii="Arial" w:hAnsi="Arial" w:cs="Arial"/>
          <w:color w:val="000000"/>
          <w:sz w:val="21"/>
          <w:szCs w:val="21"/>
        </w:rPr>
        <w:t> </w:t>
      </w:r>
    </w:p>
    <w:p w14:paraId="0E3BA296" w14:textId="77777777" w:rsidR="0003028D" w:rsidRPr="00CE69B0" w:rsidRDefault="0003028D" w:rsidP="0003028D">
      <w:pPr>
        <w:pStyle w:val="paragraph"/>
        <w:numPr>
          <w:ilvl w:val="0"/>
          <w:numId w:val="5"/>
        </w:numPr>
        <w:shd w:val="clear" w:color="auto" w:fill="FFFFFF"/>
        <w:spacing w:before="0" w:beforeAutospacing="0" w:after="0" w:afterAutospacing="0"/>
        <w:ind w:left="1080" w:right="-360"/>
        <w:textAlignment w:val="baseline"/>
        <w:rPr>
          <w:rStyle w:val="normaltextrun"/>
          <w:rFonts w:ascii="Arial" w:hAnsi="Arial" w:cs="Arial"/>
          <w:color w:val="000000"/>
          <w:sz w:val="21"/>
          <w:szCs w:val="21"/>
        </w:rPr>
      </w:pPr>
      <w:r>
        <w:rPr>
          <w:rStyle w:val="normaltextrun"/>
          <w:rFonts w:ascii="Arial" w:hAnsi="Arial" w:cs="Arial"/>
          <w:color w:val="000000"/>
          <w:sz w:val="21"/>
          <w:szCs w:val="21"/>
          <w:shd w:val="clear" w:color="auto" w:fill="FFFFFF"/>
        </w:rPr>
        <w:t>Understand the multiple factors that facilitate and constrain career trajectories.</w:t>
      </w:r>
    </w:p>
    <w:p w14:paraId="20D9196E" w14:textId="77777777" w:rsidR="0003028D" w:rsidRDefault="0003028D" w:rsidP="0003028D">
      <w:pPr>
        <w:pStyle w:val="paragraph"/>
        <w:numPr>
          <w:ilvl w:val="0"/>
          <w:numId w:val="5"/>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lang w:val="en"/>
        </w:rPr>
        <w:t>Differentiate and understand implications of faculty appointments, ranks and titles </w:t>
      </w:r>
      <w:r>
        <w:rPr>
          <w:rStyle w:val="eop"/>
          <w:rFonts w:ascii="Arial" w:hAnsi="Arial" w:cs="Arial"/>
          <w:color w:val="000000"/>
          <w:sz w:val="21"/>
          <w:szCs w:val="21"/>
        </w:rPr>
        <w:t> </w:t>
      </w:r>
    </w:p>
    <w:p w14:paraId="43B148A2" w14:textId="77777777" w:rsidR="0003028D" w:rsidRDefault="0003028D" w:rsidP="0003028D">
      <w:pPr>
        <w:pStyle w:val="paragraph"/>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lang w:val="en"/>
        </w:rPr>
        <w:t>and the implications of tenure in different academic environments (e.g., research versus non-research institutions).</w:t>
      </w:r>
      <w:r>
        <w:rPr>
          <w:rStyle w:val="normaltextrun"/>
          <w:rFonts w:ascii="Arial" w:hAnsi="Arial" w:cs="Arial"/>
          <w:color w:val="000000"/>
          <w:sz w:val="21"/>
          <w:szCs w:val="21"/>
          <w:shd w:val="clear" w:color="auto" w:fill="FFFFFF"/>
        </w:rPr>
        <w:t> </w:t>
      </w:r>
      <w:r>
        <w:rPr>
          <w:rStyle w:val="eop"/>
          <w:rFonts w:ascii="Arial" w:hAnsi="Arial" w:cs="Arial"/>
          <w:color w:val="000000"/>
          <w:sz w:val="21"/>
          <w:szCs w:val="21"/>
        </w:rPr>
        <w:t> </w:t>
      </w:r>
    </w:p>
    <w:p w14:paraId="033C471F" w14:textId="77777777" w:rsidR="0003028D" w:rsidRDefault="0003028D" w:rsidP="0003028D">
      <w:pPr>
        <w:pStyle w:val="paragraph"/>
        <w:numPr>
          <w:ilvl w:val="0"/>
          <w:numId w:val="5"/>
        </w:numPr>
        <w:shd w:val="clear" w:color="auto" w:fill="FFFFFF"/>
        <w:spacing w:before="0" w:beforeAutospacing="0" w:after="0" w:afterAutospacing="0"/>
        <w:ind w:left="1080" w:right="-36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rPr>
        <w:t xml:space="preserve">Understand career development and strategies for effectively growing faculty including clinical faculty who wish to enter academe as well as those seeking promotion and growth opportunities.  </w:t>
      </w:r>
    </w:p>
    <w:p w14:paraId="3A8122B0" w14:textId="77777777" w:rsidR="0003028D" w:rsidRDefault="0003028D" w:rsidP="0003028D">
      <w:pPr>
        <w:pStyle w:val="paragraph"/>
        <w:numPr>
          <w:ilvl w:val="0"/>
          <w:numId w:val="5"/>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lang w:val="en"/>
        </w:rPr>
        <w:t>Understand the role of an academic leader in recruiting, retaining, developing, managing and mentoring diverse faculty in both bargaining and non-bargaining units.</w:t>
      </w:r>
      <w:r>
        <w:rPr>
          <w:rStyle w:val="normaltextrun"/>
          <w:rFonts w:ascii="Arial" w:hAnsi="Arial" w:cs="Arial"/>
          <w:color w:val="000000"/>
          <w:sz w:val="21"/>
          <w:szCs w:val="21"/>
          <w:shd w:val="clear" w:color="auto" w:fill="FFFFFF"/>
        </w:rPr>
        <w:t> </w:t>
      </w:r>
      <w:r>
        <w:rPr>
          <w:rStyle w:val="eop"/>
          <w:rFonts w:ascii="Arial" w:hAnsi="Arial" w:cs="Arial"/>
          <w:color w:val="000000"/>
          <w:sz w:val="21"/>
          <w:szCs w:val="21"/>
        </w:rPr>
        <w:t> </w:t>
      </w:r>
    </w:p>
    <w:p w14:paraId="071C9D26" w14:textId="77777777" w:rsidR="0003028D" w:rsidRPr="00775C93" w:rsidRDefault="0003028D" w:rsidP="0003028D">
      <w:pPr>
        <w:pStyle w:val="paragraph"/>
        <w:numPr>
          <w:ilvl w:val="0"/>
          <w:numId w:val="6"/>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lang w:val="en"/>
        </w:rPr>
        <w:t>Differentiate and demonstrate administrative and management skills as they effect personnel, time management and </w:t>
      </w:r>
      <w:r w:rsidRPr="00775C93">
        <w:rPr>
          <w:rStyle w:val="normaltextrun"/>
          <w:rFonts w:ascii="Arial" w:hAnsi="Arial" w:cs="Arial"/>
          <w:color w:val="000000"/>
          <w:sz w:val="21"/>
          <w:szCs w:val="21"/>
          <w:shd w:val="clear" w:color="auto" w:fill="FFFFFF"/>
          <w:lang w:val="en"/>
        </w:rPr>
        <w:t>communication</w:t>
      </w:r>
      <w:r>
        <w:rPr>
          <w:rStyle w:val="normaltextrun"/>
          <w:rFonts w:ascii="Arial" w:hAnsi="Arial" w:cs="Arial"/>
          <w:color w:val="000000"/>
          <w:sz w:val="21"/>
          <w:szCs w:val="21"/>
          <w:shd w:val="clear" w:color="auto" w:fill="FFFFFF"/>
          <w:lang w:val="en"/>
        </w:rPr>
        <w:t xml:space="preserve"> within an academic unit</w:t>
      </w:r>
      <w:r w:rsidRPr="00775C93">
        <w:rPr>
          <w:rStyle w:val="normaltextrun"/>
          <w:rFonts w:ascii="Arial" w:hAnsi="Arial" w:cs="Arial"/>
          <w:color w:val="000000"/>
          <w:sz w:val="21"/>
          <w:szCs w:val="21"/>
          <w:shd w:val="clear" w:color="auto" w:fill="FFFFFF"/>
          <w:lang w:val="en"/>
        </w:rPr>
        <w:t>.</w:t>
      </w:r>
      <w:r w:rsidRPr="00775C93">
        <w:rPr>
          <w:rStyle w:val="normaltextrun"/>
          <w:rFonts w:ascii="Arial" w:hAnsi="Arial" w:cs="Arial"/>
          <w:color w:val="000000"/>
          <w:sz w:val="21"/>
          <w:szCs w:val="21"/>
          <w:shd w:val="clear" w:color="auto" w:fill="FFFFFF"/>
        </w:rPr>
        <w:t> </w:t>
      </w:r>
      <w:r w:rsidRPr="00775C93">
        <w:rPr>
          <w:rStyle w:val="eop"/>
          <w:rFonts w:ascii="Arial" w:hAnsi="Arial" w:cs="Arial"/>
          <w:color w:val="000000"/>
          <w:sz w:val="21"/>
          <w:szCs w:val="21"/>
        </w:rPr>
        <w:t> </w:t>
      </w:r>
    </w:p>
    <w:p w14:paraId="6FC571CD" w14:textId="77777777" w:rsidR="0003028D" w:rsidRDefault="0003028D" w:rsidP="0003028D">
      <w:pPr>
        <w:pStyle w:val="paragraph"/>
        <w:numPr>
          <w:ilvl w:val="0"/>
          <w:numId w:val="6"/>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lang w:val="en"/>
        </w:rPr>
        <w:t xml:space="preserve">Creating a realistic fiscal picture for your program including its current status, opportunities and challenges, as well as implications for future growth and development. </w:t>
      </w:r>
    </w:p>
    <w:p w14:paraId="0F0085C1" w14:textId="77777777" w:rsidR="0003028D" w:rsidRDefault="0003028D" w:rsidP="00962307">
      <w:pPr>
        <w:pStyle w:val="paragraph"/>
        <w:shd w:val="clear" w:color="auto" w:fill="FFFFFF"/>
        <w:spacing w:before="0" w:beforeAutospacing="0" w:after="0" w:afterAutospacing="0"/>
        <w:textAlignment w:val="baseline"/>
        <w:rPr>
          <w:rStyle w:val="normaltextrun"/>
          <w:rFonts w:ascii="Arial" w:hAnsi="Arial" w:cs="Arial"/>
          <w:b/>
          <w:bCs/>
          <w:color w:val="000000"/>
          <w:sz w:val="21"/>
          <w:szCs w:val="21"/>
          <w:shd w:val="clear" w:color="auto" w:fill="FFFFFF"/>
          <w:lang w:val="en"/>
        </w:rPr>
      </w:pPr>
    </w:p>
    <w:p w14:paraId="2DFD4543" w14:textId="48E8BC57"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1"/>
          <w:szCs w:val="21"/>
          <w:shd w:val="clear" w:color="auto" w:fill="FFFFFF"/>
          <w:lang w:val="en"/>
        </w:rPr>
        <w:t>Module</w:t>
      </w:r>
      <w:r w:rsidR="0003028D">
        <w:rPr>
          <w:rStyle w:val="normaltextrun"/>
          <w:rFonts w:ascii="Arial" w:hAnsi="Arial" w:cs="Arial"/>
          <w:b/>
          <w:bCs/>
          <w:color w:val="000000"/>
          <w:sz w:val="21"/>
          <w:szCs w:val="21"/>
          <w:shd w:val="clear" w:color="auto" w:fill="FFFFFF"/>
          <w:lang w:val="en"/>
        </w:rPr>
        <w:t xml:space="preserve"> 2</w:t>
      </w:r>
      <w:r>
        <w:rPr>
          <w:rStyle w:val="normaltextrun"/>
          <w:rFonts w:ascii="Arial" w:hAnsi="Arial" w:cs="Arial"/>
          <w:b/>
          <w:bCs/>
          <w:color w:val="000000"/>
          <w:sz w:val="21"/>
          <w:szCs w:val="21"/>
          <w:shd w:val="clear" w:color="auto" w:fill="FFFFFF"/>
          <w:lang w:val="en"/>
        </w:rPr>
        <w:t>: Understanding the Landscape of Higher Education</w:t>
      </w:r>
      <w:r>
        <w:rPr>
          <w:rStyle w:val="normaltextrun"/>
          <w:rFonts w:ascii="Arial" w:hAnsi="Arial" w:cs="Arial"/>
          <w:color w:val="000000"/>
          <w:sz w:val="21"/>
          <w:szCs w:val="21"/>
          <w:shd w:val="clear" w:color="auto" w:fill="FFFFFF"/>
        </w:rPr>
        <w:t> </w:t>
      </w:r>
      <w:r>
        <w:rPr>
          <w:rStyle w:val="scxw222585832"/>
          <w:rFonts w:ascii="Arial" w:hAnsi="Arial" w:cs="Arial"/>
          <w:color w:val="000000"/>
          <w:sz w:val="21"/>
          <w:szCs w:val="21"/>
        </w:rPr>
        <w:t> </w:t>
      </w:r>
      <w:r>
        <w:rPr>
          <w:rFonts w:ascii="Arial" w:hAnsi="Arial" w:cs="Arial"/>
          <w:color w:val="000000"/>
          <w:sz w:val="21"/>
          <w:szCs w:val="21"/>
        </w:rPr>
        <w:br/>
      </w:r>
      <w:r>
        <w:rPr>
          <w:rStyle w:val="normaltextrun"/>
          <w:rFonts w:ascii="Arial" w:hAnsi="Arial" w:cs="Arial"/>
          <w:color w:val="000000"/>
          <w:sz w:val="21"/>
          <w:szCs w:val="21"/>
          <w:shd w:val="clear" w:color="auto" w:fill="FFFFFF"/>
          <w:lang w:val="en"/>
        </w:rPr>
        <w:t>At the completion of this module, participants will:</w:t>
      </w:r>
      <w:r>
        <w:rPr>
          <w:rStyle w:val="normaltextrun"/>
          <w:rFonts w:ascii="Arial" w:hAnsi="Arial" w:cs="Arial"/>
          <w:color w:val="000000"/>
          <w:sz w:val="21"/>
          <w:szCs w:val="21"/>
          <w:shd w:val="clear" w:color="auto" w:fill="FFFFFF"/>
        </w:rPr>
        <w:t> </w:t>
      </w:r>
      <w:r>
        <w:rPr>
          <w:rStyle w:val="eop"/>
          <w:rFonts w:ascii="Arial" w:hAnsi="Arial" w:cs="Arial"/>
          <w:color w:val="000000"/>
          <w:sz w:val="21"/>
          <w:szCs w:val="21"/>
        </w:rPr>
        <w:t> </w:t>
      </w:r>
    </w:p>
    <w:p w14:paraId="6856E644" w14:textId="77777777" w:rsidR="00962307" w:rsidRDefault="00962307">
      <w:pPr>
        <w:pStyle w:val="paragraph"/>
        <w:numPr>
          <w:ilvl w:val="0"/>
          <w:numId w:val="3"/>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rPr>
        <w:t>Recognize the regulatory and policy environments impacting higher education in the United States. </w:t>
      </w:r>
      <w:r>
        <w:rPr>
          <w:rStyle w:val="eop"/>
          <w:rFonts w:ascii="Arial" w:hAnsi="Arial" w:cs="Arial"/>
          <w:color w:val="000000"/>
          <w:sz w:val="21"/>
          <w:szCs w:val="21"/>
        </w:rPr>
        <w:t> </w:t>
      </w:r>
    </w:p>
    <w:p w14:paraId="68CCB11E" w14:textId="77777777" w:rsidR="00962307" w:rsidRDefault="00962307">
      <w:pPr>
        <w:pStyle w:val="paragraph"/>
        <w:numPr>
          <w:ilvl w:val="0"/>
          <w:numId w:val="4"/>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rPr>
        <w:t>Differentiate the mission(s), funding and regulations impacting public, private and proprietary higher education institutions.    </w:t>
      </w:r>
      <w:r>
        <w:rPr>
          <w:rStyle w:val="eop"/>
          <w:rFonts w:ascii="Arial" w:hAnsi="Arial" w:cs="Arial"/>
          <w:color w:val="000000"/>
          <w:sz w:val="21"/>
          <w:szCs w:val="21"/>
        </w:rPr>
        <w:t> </w:t>
      </w:r>
    </w:p>
    <w:p w14:paraId="0FB3B3C1" w14:textId="77777777" w:rsidR="00962307" w:rsidRDefault="00962307">
      <w:pPr>
        <w:pStyle w:val="paragraph"/>
        <w:numPr>
          <w:ilvl w:val="0"/>
          <w:numId w:val="4"/>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rPr>
        <w:t>Understand the internal resources and constraints of leading an academic program in higher education institutions. </w:t>
      </w:r>
      <w:r>
        <w:rPr>
          <w:rStyle w:val="eop"/>
          <w:rFonts w:ascii="Arial" w:hAnsi="Arial" w:cs="Arial"/>
          <w:color w:val="000000"/>
          <w:sz w:val="21"/>
          <w:szCs w:val="21"/>
        </w:rPr>
        <w:t> </w:t>
      </w:r>
    </w:p>
    <w:p w14:paraId="7C039D25" w14:textId="77777777" w:rsidR="00962307" w:rsidRDefault="00962307">
      <w:pPr>
        <w:pStyle w:val="paragraph"/>
        <w:numPr>
          <w:ilvl w:val="0"/>
          <w:numId w:val="4"/>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rPr>
        <w:t>Understand the external resources and constraints of leading an academic program in higher education institutions. </w:t>
      </w:r>
      <w:r>
        <w:rPr>
          <w:rStyle w:val="eop"/>
          <w:rFonts w:ascii="Arial" w:hAnsi="Arial" w:cs="Arial"/>
          <w:color w:val="000000"/>
          <w:sz w:val="21"/>
          <w:szCs w:val="21"/>
        </w:rPr>
        <w:t> </w:t>
      </w:r>
    </w:p>
    <w:p w14:paraId="31B090D3" w14:textId="77777777" w:rsidR="00962307" w:rsidRDefault="00962307">
      <w:pPr>
        <w:pStyle w:val="paragraph"/>
        <w:numPr>
          <w:ilvl w:val="0"/>
          <w:numId w:val="4"/>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rPr>
        <w:t>Appraise their ability to successfully lead an academic program(s) in the higher education context identifying skill sets and needs. </w:t>
      </w:r>
      <w:r>
        <w:rPr>
          <w:rStyle w:val="eop"/>
          <w:rFonts w:ascii="Arial" w:hAnsi="Arial" w:cs="Arial"/>
          <w:color w:val="000000"/>
          <w:sz w:val="21"/>
          <w:szCs w:val="21"/>
        </w:rPr>
        <w:t> </w:t>
      </w:r>
    </w:p>
    <w:p w14:paraId="5DB0B635" w14:textId="77777777"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1"/>
          <w:szCs w:val="21"/>
        </w:rPr>
        <w:t> </w:t>
      </w:r>
    </w:p>
    <w:p w14:paraId="6B30D170" w14:textId="77777777" w:rsidR="00775C93" w:rsidRDefault="00775C93" w:rsidP="00962307">
      <w:pPr>
        <w:pStyle w:val="paragraph"/>
        <w:shd w:val="clear" w:color="auto" w:fill="FFFFFF"/>
        <w:spacing w:before="0" w:beforeAutospacing="0" w:after="0" w:afterAutospacing="0"/>
        <w:textAlignment w:val="baseline"/>
        <w:rPr>
          <w:rStyle w:val="normaltextrun"/>
          <w:rFonts w:ascii="Arial" w:hAnsi="Arial" w:cs="Arial"/>
          <w:color w:val="000000"/>
          <w:sz w:val="21"/>
          <w:szCs w:val="21"/>
          <w:shd w:val="clear" w:color="auto" w:fill="FFFFFF"/>
          <w:lang w:val="en"/>
        </w:rPr>
      </w:pPr>
    </w:p>
    <w:p w14:paraId="2315300A" w14:textId="4A8D6BE8"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1"/>
          <w:szCs w:val="21"/>
          <w:shd w:val="clear" w:color="auto" w:fill="FFFFFF"/>
          <w:lang w:val="en"/>
        </w:rPr>
        <w:t>Module</w:t>
      </w:r>
      <w:r w:rsidR="0003028D">
        <w:rPr>
          <w:rStyle w:val="normaltextrun"/>
          <w:rFonts w:ascii="Arial" w:hAnsi="Arial" w:cs="Arial"/>
          <w:b/>
          <w:bCs/>
          <w:color w:val="000000"/>
          <w:sz w:val="21"/>
          <w:szCs w:val="21"/>
          <w:shd w:val="clear" w:color="auto" w:fill="FFFFFF"/>
          <w:lang w:val="en"/>
        </w:rPr>
        <w:t xml:space="preserve"> 3</w:t>
      </w:r>
      <w:r>
        <w:rPr>
          <w:rStyle w:val="normaltextrun"/>
          <w:rFonts w:ascii="Arial" w:hAnsi="Arial" w:cs="Arial"/>
          <w:b/>
          <w:bCs/>
          <w:color w:val="000000"/>
          <w:sz w:val="21"/>
          <w:szCs w:val="21"/>
          <w:shd w:val="clear" w:color="auto" w:fill="FFFFFF"/>
          <w:lang w:val="en"/>
        </w:rPr>
        <w:t>:  Developing Alliances and Facilitating Change</w:t>
      </w:r>
      <w:r>
        <w:rPr>
          <w:rStyle w:val="normaltextrun"/>
          <w:rFonts w:ascii="Arial" w:hAnsi="Arial" w:cs="Arial"/>
          <w:color w:val="000000"/>
          <w:sz w:val="21"/>
          <w:szCs w:val="21"/>
          <w:shd w:val="clear" w:color="auto" w:fill="FFFFFF"/>
        </w:rPr>
        <w:t> </w:t>
      </w:r>
      <w:r>
        <w:rPr>
          <w:rStyle w:val="scxw222585832"/>
          <w:rFonts w:ascii="Arial" w:hAnsi="Arial" w:cs="Arial"/>
          <w:color w:val="000000"/>
          <w:sz w:val="21"/>
          <w:szCs w:val="21"/>
        </w:rPr>
        <w:t> </w:t>
      </w:r>
      <w:r>
        <w:rPr>
          <w:rFonts w:ascii="Arial" w:hAnsi="Arial" w:cs="Arial"/>
          <w:color w:val="000000"/>
          <w:sz w:val="21"/>
          <w:szCs w:val="21"/>
        </w:rPr>
        <w:br/>
      </w:r>
      <w:r>
        <w:rPr>
          <w:rStyle w:val="normaltextrun"/>
          <w:rFonts w:ascii="Arial" w:hAnsi="Arial" w:cs="Arial"/>
          <w:color w:val="000000"/>
          <w:sz w:val="21"/>
          <w:szCs w:val="21"/>
          <w:shd w:val="clear" w:color="auto" w:fill="FFFFFF"/>
          <w:lang w:val="en"/>
        </w:rPr>
        <w:t>At the completion of this module, participants will:</w:t>
      </w:r>
      <w:r>
        <w:rPr>
          <w:rStyle w:val="normaltextrun"/>
          <w:rFonts w:ascii="Arial" w:hAnsi="Arial" w:cs="Arial"/>
          <w:color w:val="000000"/>
          <w:sz w:val="21"/>
          <w:szCs w:val="21"/>
          <w:shd w:val="clear" w:color="auto" w:fill="FFFFFF"/>
        </w:rPr>
        <w:t> </w:t>
      </w:r>
      <w:r>
        <w:rPr>
          <w:rStyle w:val="eop"/>
          <w:rFonts w:ascii="Arial" w:hAnsi="Arial" w:cs="Arial"/>
          <w:color w:val="000000"/>
          <w:sz w:val="21"/>
          <w:szCs w:val="21"/>
        </w:rPr>
        <w:t> </w:t>
      </w:r>
    </w:p>
    <w:p w14:paraId="7EE0C6D9" w14:textId="77777777" w:rsidR="00962307" w:rsidRDefault="00962307" w:rsidP="00141837">
      <w:pPr>
        <w:pStyle w:val="paragraph"/>
        <w:numPr>
          <w:ilvl w:val="0"/>
          <w:numId w:val="7"/>
        </w:numPr>
        <w:shd w:val="clear" w:color="auto" w:fill="FFFFFF"/>
        <w:spacing w:before="0" w:beforeAutospacing="0" w:after="0" w:afterAutospacing="0"/>
        <w:ind w:left="1080" w:right="-27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rPr>
        <w:t>Be able to recognize the need for change to respond to immediate and/or potential threats. </w:t>
      </w:r>
      <w:r>
        <w:rPr>
          <w:rStyle w:val="eop"/>
          <w:rFonts w:ascii="Arial" w:hAnsi="Arial" w:cs="Arial"/>
          <w:color w:val="000000"/>
          <w:sz w:val="21"/>
          <w:szCs w:val="21"/>
        </w:rPr>
        <w:t> </w:t>
      </w:r>
    </w:p>
    <w:p w14:paraId="10395D29" w14:textId="77777777" w:rsidR="00962307" w:rsidRDefault="00962307">
      <w:pPr>
        <w:pStyle w:val="paragraph"/>
        <w:numPr>
          <w:ilvl w:val="0"/>
          <w:numId w:val="7"/>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rPr>
        <w:t>Identify where the natural connections (and disconnects) are within the academic </w:t>
      </w:r>
      <w:r>
        <w:rPr>
          <w:rStyle w:val="eop"/>
          <w:rFonts w:ascii="Arial" w:hAnsi="Arial" w:cs="Arial"/>
          <w:color w:val="000000"/>
          <w:sz w:val="21"/>
          <w:szCs w:val="21"/>
        </w:rPr>
        <w:t> </w:t>
      </w:r>
    </w:p>
    <w:p w14:paraId="03B797C9" w14:textId="77777777" w:rsidR="00962307" w:rsidRDefault="00962307" w:rsidP="00DB07A3">
      <w:pPr>
        <w:pStyle w:val="paragraph"/>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rPr>
        <w:t>setting to facilitate change. </w:t>
      </w:r>
      <w:r>
        <w:rPr>
          <w:rStyle w:val="eop"/>
          <w:rFonts w:ascii="Arial" w:hAnsi="Arial" w:cs="Arial"/>
          <w:color w:val="000000"/>
          <w:sz w:val="21"/>
          <w:szCs w:val="21"/>
        </w:rPr>
        <w:t> </w:t>
      </w:r>
    </w:p>
    <w:p w14:paraId="35469BBD" w14:textId="6574E92A" w:rsidR="00962307" w:rsidRDefault="00962307">
      <w:pPr>
        <w:pStyle w:val="paragraph"/>
        <w:numPr>
          <w:ilvl w:val="0"/>
          <w:numId w:val="7"/>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rPr>
        <w:t>Identify existing and potential opportunities and possible types of innovations</w:t>
      </w:r>
      <w:r w:rsidR="00F85408">
        <w:rPr>
          <w:rStyle w:val="normaltextrun"/>
          <w:rFonts w:ascii="Arial" w:hAnsi="Arial" w:cs="Arial"/>
          <w:color w:val="000000"/>
          <w:sz w:val="21"/>
          <w:szCs w:val="21"/>
          <w:shd w:val="clear" w:color="auto" w:fill="FFFFFF"/>
        </w:rPr>
        <w:t>.</w:t>
      </w:r>
      <w:r>
        <w:rPr>
          <w:rStyle w:val="eop"/>
          <w:rFonts w:ascii="Arial" w:hAnsi="Arial" w:cs="Arial"/>
          <w:color w:val="000000"/>
          <w:sz w:val="21"/>
          <w:szCs w:val="21"/>
        </w:rPr>
        <w:t> </w:t>
      </w:r>
    </w:p>
    <w:p w14:paraId="70D17175" w14:textId="77777777" w:rsidR="00962307" w:rsidRDefault="00962307">
      <w:pPr>
        <w:pStyle w:val="paragraph"/>
        <w:numPr>
          <w:ilvl w:val="0"/>
          <w:numId w:val="8"/>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rPr>
        <w:t>Demonstrate the ability to map out an effective strategy to seed change and build </w:t>
      </w:r>
      <w:r>
        <w:rPr>
          <w:rStyle w:val="eop"/>
          <w:rFonts w:ascii="Arial" w:hAnsi="Arial" w:cs="Arial"/>
          <w:color w:val="000000"/>
          <w:sz w:val="21"/>
          <w:szCs w:val="21"/>
        </w:rPr>
        <w:t> </w:t>
      </w:r>
    </w:p>
    <w:p w14:paraId="2DFA8081" w14:textId="5121EDB0" w:rsidR="00962307" w:rsidRDefault="00962307" w:rsidP="00DB07A3">
      <w:pPr>
        <w:pStyle w:val="paragraph"/>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rPr>
        <w:t>your brand</w:t>
      </w:r>
      <w:r w:rsidR="00F85408">
        <w:rPr>
          <w:rStyle w:val="normaltextrun"/>
          <w:rFonts w:ascii="Arial" w:hAnsi="Arial" w:cs="Arial"/>
          <w:color w:val="000000"/>
          <w:sz w:val="21"/>
          <w:szCs w:val="21"/>
          <w:shd w:val="clear" w:color="auto" w:fill="FFFFFF"/>
        </w:rPr>
        <w:t>.</w:t>
      </w:r>
      <w:r>
        <w:rPr>
          <w:rStyle w:val="normaltextrun"/>
          <w:rFonts w:ascii="Arial" w:hAnsi="Arial" w:cs="Arial"/>
          <w:color w:val="000000"/>
          <w:sz w:val="21"/>
          <w:szCs w:val="21"/>
          <w:shd w:val="clear" w:color="auto" w:fill="FFFFFF"/>
        </w:rPr>
        <w:t> </w:t>
      </w:r>
      <w:r>
        <w:rPr>
          <w:rStyle w:val="eop"/>
          <w:rFonts w:ascii="Arial" w:hAnsi="Arial" w:cs="Arial"/>
          <w:color w:val="000000"/>
          <w:sz w:val="21"/>
          <w:szCs w:val="21"/>
        </w:rPr>
        <w:t> </w:t>
      </w:r>
    </w:p>
    <w:p w14:paraId="7E209706" w14:textId="77777777" w:rsidR="00962307" w:rsidRDefault="00962307">
      <w:pPr>
        <w:pStyle w:val="paragraph"/>
        <w:numPr>
          <w:ilvl w:val="0"/>
          <w:numId w:val="8"/>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rPr>
        <w:t>Appraise their ability to develop alliances and be a change agent and develop a </w:t>
      </w:r>
      <w:r>
        <w:rPr>
          <w:rStyle w:val="eop"/>
          <w:rFonts w:ascii="Arial" w:hAnsi="Arial" w:cs="Arial"/>
          <w:color w:val="000000"/>
          <w:sz w:val="21"/>
          <w:szCs w:val="21"/>
        </w:rPr>
        <w:t> </w:t>
      </w:r>
    </w:p>
    <w:p w14:paraId="434EA9EE" w14:textId="77777777" w:rsidR="00962307" w:rsidRDefault="00962307" w:rsidP="00DB07A3">
      <w:pPr>
        <w:pStyle w:val="paragraph"/>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rPr>
        <w:t>profile of skill sets and needs. </w:t>
      </w:r>
      <w:r>
        <w:rPr>
          <w:rStyle w:val="eop"/>
          <w:rFonts w:ascii="Arial" w:hAnsi="Arial" w:cs="Arial"/>
          <w:color w:val="000000"/>
          <w:sz w:val="21"/>
          <w:szCs w:val="21"/>
        </w:rPr>
        <w:t> </w:t>
      </w:r>
    </w:p>
    <w:p w14:paraId="3BD9E6E7" w14:textId="1DA85554" w:rsidR="00962307" w:rsidRDefault="00962307">
      <w:pPr>
        <w:pStyle w:val="paragraph"/>
        <w:numPr>
          <w:ilvl w:val="0"/>
          <w:numId w:val="8"/>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rPr>
        <w:t>Understand the role of transparency and development of trust in developing alliances and facilitating change</w:t>
      </w:r>
      <w:r w:rsidR="00F85408">
        <w:rPr>
          <w:rStyle w:val="normaltextrun"/>
          <w:rFonts w:ascii="Arial" w:hAnsi="Arial" w:cs="Arial"/>
          <w:color w:val="000000"/>
          <w:sz w:val="21"/>
          <w:szCs w:val="21"/>
          <w:shd w:val="clear" w:color="auto" w:fill="FFFFFF"/>
        </w:rPr>
        <w:t>.</w:t>
      </w:r>
      <w:r>
        <w:rPr>
          <w:rStyle w:val="normaltextrun"/>
          <w:rFonts w:ascii="Arial" w:hAnsi="Arial" w:cs="Arial"/>
          <w:color w:val="000000"/>
          <w:sz w:val="21"/>
          <w:szCs w:val="21"/>
          <w:shd w:val="clear" w:color="auto" w:fill="FFFFFF"/>
        </w:rPr>
        <w:t> </w:t>
      </w:r>
      <w:r>
        <w:rPr>
          <w:rStyle w:val="eop"/>
          <w:rFonts w:ascii="Arial" w:hAnsi="Arial" w:cs="Arial"/>
          <w:color w:val="000000"/>
          <w:sz w:val="21"/>
          <w:szCs w:val="21"/>
        </w:rPr>
        <w:t> </w:t>
      </w:r>
    </w:p>
    <w:p w14:paraId="317C04C9" w14:textId="77777777" w:rsidR="00962307" w:rsidRDefault="00962307">
      <w:pPr>
        <w:pStyle w:val="paragraph"/>
        <w:numPr>
          <w:ilvl w:val="0"/>
          <w:numId w:val="9"/>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rPr>
        <w:t>Understand the critical nature of negotiation and mediation as it impacts tuition, </w:t>
      </w:r>
      <w:r>
        <w:rPr>
          <w:rStyle w:val="eop"/>
          <w:rFonts w:ascii="Arial" w:hAnsi="Arial" w:cs="Arial"/>
          <w:color w:val="000000"/>
          <w:sz w:val="21"/>
          <w:szCs w:val="21"/>
        </w:rPr>
        <w:t> </w:t>
      </w:r>
    </w:p>
    <w:p w14:paraId="7DD056D4" w14:textId="77777777" w:rsidR="00962307" w:rsidRDefault="00962307" w:rsidP="00DB07A3">
      <w:pPr>
        <w:pStyle w:val="paragraph"/>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rPr>
        <w:t>enrollment, faculty, budgeting and effective Department growth.</w:t>
      </w:r>
      <w:r>
        <w:rPr>
          <w:rStyle w:val="eop"/>
          <w:rFonts w:ascii="Arial" w:hAnsi="Arial" w:cs="Arial"/>
          <w:color w:val="000000"/>
          <w:sz w:val="21"/>
          <w:szCs w:val="21"/>
        </w:rPr>
        <w:t> </w:t>
      </w:r>
    </w:p>
    <w:p w14:paraId="3C9FEB9E" w14:textId="77777777"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1"/>
          <w:szCs w:val="21"/>
        </w:rPr>
        <w:t> </w:t>
      </w:r>
    </w:p>
    <w:p w14:paraId="5E1ED5C0" w14:textId="35C881AF"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1"/>
          <w:szCs w:val="21"/>
          <w:shd w:val="clear" w:color="auto" w:fill="FFFFFF"/>
          <w:lang w:val="en"/>
        </w:rPr>
        <w:t>Module</w:t>
      </w:r>
      <w:r w:rsidR="00CD4AC9">
        <w:rPr>
          <w:rStyle w:val="normaltextrun"/>
          <w:rFonts w:ascii="Arial" w:hAnsi="Arial" w:cs="Arial"/>
          <w:b/>
          <w:bCs/>
          <w:color w:val="000000"/>
          <w:sz w:val="21"/>
          <w:szCs w:val="21"/>
          <w:shd w:val="clear" w:color="auto" w:fill="FFFFFF"/>
          <w:lang w:val="en"/>
        </w:rPr>
        <w:t xml:space="preserve"> 4</w:t>
      </w:r>
      <w:r>
        <w:rPr>
          <w:rStyle w:val="normaltextrun"/>
          <w:rFonts w:ascii="Arial" w:hAnsi="Arial" w:cs="Arial"/>
          <w:b/>
          <w:bCs/>
          <w:color w:val="000000"/>
          <w:sz w:val="21"/>
          <w:szCs w:val="21"/>
          <w:shd w:val="clear" w:color="auto" w:fill="FFFFFF"/>
          <w:lang w:val="en"/>
        </w:rPr>
        <w:t>: Academic Program Development</w:t>
      </w:r>
      <w:r>
        <w:rPr>
          <w:rStyle w:val="normaltextrun"/>
          <w:rFonts w:ascii="Arial" w:hAnsi="Arial" w:cs="Arial"/>
          <w:color w:val="000000"/>
          <w:sz w:val="21"/>
          <w:szCs w:val="21"/>
          <w:shd w:val="clear" w:color="auto" w:fill="FFFFFF"/>
        </w:rPr>
        <w:t> </w:t>
      </w:r>
      <w:r>
        <w:rPr>
          <w:rStyle w:val="scxw222585832"/>
          <w:rFonts w:ascii="Arial" w:hAnsi="Arial" w:cs="Arial"/>
          <w:color w:val="000000"/>
          <w:sz w:val="21"/>
          <w:szCs w:val="21"/>
        </w:rPr>
        <w:t> </w:t>
      </w:r>
      <w:r>
        <w:rPr>
          <w:rFonts w:ascii="Arial" w:hAnsi="Arial" w:cs="Arial"/>
          <w:color w:val="000000"/>
          <w:sz w:val="21"/>
          <w:szCs w:val="21"/>
        </w:rPr>
        <w:br/>
      </w:r>
      <w:r>
        <w:rPr>
          <w:rStyle w:val="normaltextrun"/>
          <w:rFonts w:ascii="Arial" w:hAnsi="Arial" w:cs="Arial"/>
          <w:color w:val="000000"/>
          <w:sz w:val="21"/>
          <w:szCs w:val="21"/>
          <w:shd w:val="clear" w:color="auto" w:fill="FFFFFF"/>
          <w:lang w:val="en"/>
        </w:rPr>
        <w:t>At the completion of this module, participants will:</w:t>
      </w:r>
      <w:r>
        <w:rPr>
          <w:rStyle w:val="normaltextrun"/>
          <w:rFonts w:ascii="Arial" w:hAnsi="Arial" w:cs="Arial"/>
          <w:color w:val="000000"/>
          <w:sz w:val="21"/>
          <w:szCs w:val="21"/>
          <w:shd w:val="clear" w:color="auto" w:fill="FFFFFF"/>
        </w:rPr>
        <w:t> </w:t>
      </w:r>
      <w:r>
        <w:rPr>
          <w:rStyle w:val="eop"/>
          <w:rFonts w:ascii="Arial" w:hAnsi="Arial" w:cs="Arial"/>
          <w:color w:val="000000"/>
          <w:sz w:val="21"/>
          <w:szCs w:val="21"/>
        </w:rPr>
        <w:t> </w:t>
      </w:r>
    </w:p>
    <w:p w14:paraId="5FFB2048" w14:textId="77777777" w:rsidR="00962307" w:rsidRDefault="00962307">
      <w:pPr>
        <w:pStyle w:val="paragraph"/>
        <w:numPr>
          <w:ilvl w:val="0"/>
          <w:numId w:val="10"/>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lang w:val="en"/>
        </w:rPr>
        <w:t>Articulate the key steps and elements in designing an effective curriculum.</w:t>
      </w:r>
      <w:r>
        <w:rPr>
          <w:rStyle w:val="normaltextrun"/>
          <w:rFonts w:ascii="Arial" w:hAnsi="Arial" w:cs="Arial"/>
          <w:color w:val="000000"/>
          <w:sz w:val="21"/>
          <w:szCs w:val="21"/>
          <w:shd w:val="clear" w:color="auto" w:fill="FFFFFF"/>
        </w:rPr>
        <w:t> </w:t>
      </w:r>
      <w:r>
        <w:rPr>
          <w:rStyle w:val="eop"/>
          <w:rFonts w:ascii="Arial" w:hAnsi="Arial" w:cs="Arial"/>
          <w:color w:val="000000"/>
          <w:sz w:val="21"/>
          <w:szCs w:val="21"/>
        </w:rPr>
        <w:t> </w:t>
      </w:r>
    </w:p>
    <w:p w14:paraId="40125BD3" w14:textId="070AE152" w:rsidR="00962307" w:rsidRDefault="00962307">
      <w:pPr>
        <w:pStyle w:val="paragraph"/>
        <w:numPr>
          <w:ilvl w:val="0"/>
          <w:numId w:val="11"/>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lang w:val="en"/>
        </w:rPr>
        <w:t>Articulate the key steps and elements in a strategic planning process that</w:t>
      </w:r>
      <w:r w:rsidR="00F85408">
        <w:rPr>
          <w:rStyle w:val="eop"/>
          <w:rFonts w:ascii="Arial" w:hAnsi="Arial" w:cs="Arial"/>
          <w:color w:val="000000"/>
          <w:sz w:val="21"/>
          <w:szCs w:val="21"/>
        </w:rPr>
        <w:t xml:space="preserve"> supports</w:t>
      </w:r>
      <w:r w:rsidR="002D6579">
        <w:rPr>
          <w:rStyle w:val="eop"/>
          <w:rFonts w:ascii="Arial" w:hAnsi="Arial" w:cs="Arial"/>
          <w:color w:val="000000"/>
          <w:sz w:val="21"/>
          <w:szCs w:val="21"/>
        </w:rPr>
        <w:t xml:space="preserve"> a</w:t>
      </w:r>
    </w:p>
    <w:p w14:paraId="1B59762F" w14:textId="3A1B5B0B" w:rsidR="00962307" w:rsidRDefault="00962307" w:rsidP="00DB07A3">
      <w:pPr>
        <w:pStyle w:val="paragraph"/>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lang w:val="en"/>
        </w:rPr>
        <w:t xml:space="preserve">dynamic program to address the changing demands of higher education and health </w:t>
      </w:r>
      <w:r w:rsidR="002D6579">
        <w:rPr>
          <w:rStyle w:val="normaltextrun"/>
          <w:rFonts w:ascii="Arial" w:hAnsi="Arial" w:cs="Arial"/>
          <w:color w:val="000000"/>
          <w:sz w:val="21"/>
          <w:szCs w:val="21"/>
          <w:shd w:val="clear" w:color="auto" w:fill="FFFFFF"/>
          <w:lang w:val="en"/>
        </w:rPr>
        <w:t xml:space="preserve">care. </w:t>
      </w:r>
    </w:p>
    <w:p w14:paraId="5217BC52" w14:textId="65C49F01" w:rsidR="00962307" w:rsidRDefault="00962307">
      <w:pPr>
        <w:pStyle w:val="paragraph"/>
        <w:numPr>
          <w:ilvl w:val="0"/>
          <w:numId w:val="11"/>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lang w:val="en"/>
        </w:rPr>
        <w:t>Develop effective mechanisms to measure key student learning outcomes as it </w:t>
      </w:r>
      <w:r w:rsidR="002D6579">
        <w:rPr>
          <w:rStyle w:val="normaltextrun"/>
          <w:rFonts w:ascii="Arial" w:hAnsi="Arial" w:cs="Arial"/>
          <w:color w:val="000000"/>
          <w:sz w:val="21"/>
          <w:szCs w:val="21"/>
          <w:shd w:val="clear" w:color="auto" w:fill="FFFFFF"/>
          <w:lang w:val="en"/>
        </w:rPr>
        <w:t>relates</w:t>
      </w:r>
      <w:r>
        <w:rPr>
          <w:rStyle w:val="eop"/>
          <w:rFonts w:ascii="Arial" w:hAnsi="Arial" w:cs="Arial"/>
          <w:color w:val="000000"/>
          <w:sz w:val="21"/>
          <w:szCs w:val="21"/>
        </w:rPr>
        <w:t> </w:t>
      </w:r>
    </w:p>
    <w:p w14:paraId="73A0680F" w14:textId="16605B12" w:rsidR="00962307" w:rsidRDefault="002D6579" w:rsidP="00DB07A3">
      <w:pPr>
        <w:pStyle w:val="paragraph"/>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lang w:val="en"/>
        </w:rPr>
        <w:t>t</w:t>
      </w:r>
      <w:r w:rsidR="00962307">
        <w:rPr>
          <w:rStyle w:val="normaltextrun"/>
          <w:rFonts w:ascii="Arial" w:hAnsi="Arial" w:cs="Arial"/>
          <w:color w:val="000000"/>
          <w:sz w:val="21"/>
          <w:szCs w:val="21"/>
          <w:shd w:val="clear" w:color="auto" w:fill="FFFFFF"/>
          <w:lang w:val="en"/>
        </w:rPr>
        <w:t>o the curriculum design.</w:t>
      </w:r>
      <w:r w:rsidR="00962307">
        <w:rPr>
          <w:rStyle w:val="normaltextrun"/>
          <w:rFonts w:ascii="Arial" w:hAnsi="Arial" w:cs="Arial"/>
          <w:color w:val="000000"/>
          <w:sz w:val="21"/>
          <w:szCs w:val="21"/>
          <w:shd w:val="clear" w:color="auto" w:fill="FFFFFF"/>
        </w:rPr>
        <w:t> </w:t>
      </w:r>
      <w:r w:rsidR="00962307">
        <w:rPr>
          <w:rStyle w:val="eop"/>
          <w:rFonts w:ascii="Arial" w:hAnsi="Arial" w:cs="Arial"/>
          <w:color w:val="000000"/>
          <w:sz w:val="21"/>
          <w:szCs w:val="21"/>
        </w:rPr>
        <w:t> </w:t>
      </w:r>
    </w:p>
    <w:p w14:paraId="7D8D4866" w14:textId="75A7C276" w:rsidR="00962307" w:rsidRPr="002D6579" w:rsidRDefault="00962307" w:rsidP="00DB07A3">
      <w:pPr>
        <w:pStyle w:val="paragraph"/>
        <w:numPr>
          <w:ilvl w:val="0"/>
          <w:numId w:val="11"/>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lang w:val="en"/>
        </w:rPr>
        <w:lastRenderedPageBreak/>
        <w:t>Identify the role of fieldwork and/or the capstone or baccalaureate project and </w:t>
      </w:r>
      <w:r w:rsidR="002D6579">
        <w:rPr>
          <w:rStyle w:val="normaltextrun"/>
          <w:rFonts w:ascii="Arial" w:hAnsi="Arial" w:cs="Arial"/>
          <w:color w:val="000000"/>
          <w:sz w:val="21"/>
          <w:szCs w:val="21"/>
          <w:shd w:val="clear" w:color="auto" w:fill="FFFFFF"/>
          <w:lang w:val="en"/>
        </w:rPr>
        <w:t xml:space="preserve">how to </w:t>
      </w:r>
      <w:r w:rsidRPr="002D6579">
        <w:rPr>
          <w:rStyle w:val="normaltextrun"/>
          <w:rFonts w:ascii="Arial" w:hAnsi="Arial" w:cs="Arial"/>
          <w:color w:val="000000"/>
          <w:sz w:val="21"/>
          <w:szCs w:val="21"/>
          <w:shd w:val="clear" w:color="auto" w:fill="FFFFFF"/>
          <w:lang w:val="en"/>
        </w:rPr>
        <w:t>ensure it is consistent with the curriculum design.</w:t>
      </w:r>
      <w:r w:rsidRPr="002D6579">
        <w:rPr>
          <w:rStyle w:val="normaltextrun"/>
          <w:rFonts w:ascii="Arial" w:hAnsi="Arial" w:cs="Arial"/>
          <w:color w:val="000000"/>
          <w:sz w:val="21"/>
          <w:szCs w:val="21"/>
          <w:shd w:val="clear" w:color="auto" w:fill="FFFFFF"/>
        </w:rPr>
        <w:t> </w:t>
      </w:r>
      <w:r w:rsidRPr="002D6579">
        <w:rPr>
          <w:rStyle w:val="eop"/>
          <w:rFonts w:ascii="Arial" w:hAnsi="Arial" w:cs="Arial"/>
          <w:color w:val="000000"/>
          <w:sz w:val="21"/>
          <w:szCs w:val="21"/>
        </w:rPr>
        <w:t> </w:t>
      </w:r>
    </w:p>
    <w:p w14:paraId="301F6D36" w14:textId="60964207" w:rsidR="00962307" w:rsidRDefault="00962307">
      <w:pPr>
        <w:pStyle w:val="paragraph"/>
        <w:numPr>
          <w:ilvl w:val="0"/>
          <w:numId w:val="12"/>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lang w:val="en"/>
        </w:rPr>
        <w:t>Appraise their ability to engage in program development, management, and </w:t>
      </w:r>
      <w:r w:rsidR="002D6579">
        <w:rPr>
          <w:rStyle w:val="normaltextrun"/>
          <w:rFonts w:ascii="Arial" w:hAnsi="Arial" w:cs="Arial"/>
          <w:color w:val="000000"/>
          <w:sz w:val="21"/>
          <w:szCs w:val="21"/>
          <w:shd w:val="clear" w:color="auto" w:fill="FFFFFF"/>
          <w:lang w:val="en"/>
        </w:rPr>
        <w:t xml:space="preserve">evaluation, </w:t>
      </w:r>
      <w:r>
        <w:rPr>
          <w:rStyle w:val="eop"/>
          <w:rFonts w:ascii="Arial" w:hAnsi="Arial" w:cs="Arial"/>
          <w:color w:val="000000"/>
          <w:sz w:val="21"/>
          <w:szCs w:val="21"/>
        </w:rPr>
        <w:t> </w:t>
      </w:r>
    </w:p>
    <w:p w14:paraId="40AD89B5" w14:textId="02CE044A" w:rsidR="00962307" w:rsidRDefault="00962307" w:rsidP="00DB07A3">
      <w:pPr>
        <w:pStyle w:val="paragraph"/>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shd w:val="clear" w:color="auto" w:fill="FFFFFF"/>
          <w:lang w:val="en"/>
        </w:rPr>
        <w:t>and develop a profile of skill</w:t>
      </w:r>
      <w:r w:rsidR="002D6579">
        <w:rPr>
          <w:rStyle w:val="normaltextrun"/>
          <w:rFonts w:ascii="Arial" w:hAnsi="Arial" w:cs="Arial"/>
          <w:color w:val="000000"/>
          <w:sz w:val="21"/>
          <w:szCs w:val="21"/>
          <w:shd w:val="clear" w:color="auto" w:fill="FFFFFF"/>
          <w:lang w:val="en"/>
        </w:rPr>
        <w:t xml:space="preserve"> </w:t>
      </w:r>
      <w:r>
        <w:rPr>
          <w:rStyle w:val="normaltextrun"/>
          <w:rFonts w:ascii="Arial" w:hAnsi="Arial" w:cs="Arial"/>
          <w:color w:val="000000"/>
          <w:sz w:val="21"/>
          <w:szCs w:val="21"/>
          <w:shd w:val="clear" w:color="auto" w:fill="FFFFFF"/>
          <w:lang w:val="en"/>
        </w:rPr>
        <w:t>sets needed.</w:t>
      </w:r>
      <w:r>
        <w:rPr>
          <w:rStyle w:val="normaltextrun"/>
          <w:rFonts w:ascii="Arial" w:hAnsi="Arial" w:cs="Arial"/>
          <w:color w:val="000000"/>
          <w:sz w:val="21"/>
          <w:szCs w:val="21"/>
          <w:shd w:val="clear" w:color="auto" w:fill="FFFFFF"/>
        </w:rPr>
        <w:t> </w:t>
      </w:r>
      <w:r>
        <w:rPr>
          <w:rStyle w:val="eop"/>
          <w:rFonts w:ascii="Arial" w:hAnsi="Arial" w:cs="Arial"/>
          <w:color w:val="000000"/>
          <w:sz w:val="21"/>
          <w:szCs w:val="21"/>
        </w:rPr>
        <w:t> </w:t>
      </w:r>
    </w:p>
    <w:p w14:paraId="5C88BD78" w14:textId="2D9E90E3"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p>
    <w:p w14:paraId="04D980D6" w14:textId="467FFC08" w:rsidR="00962307" w:rsidRPr="00DB07A3" w:rsidRDefault="00DB07A3" w:rsidP="00962307">
      <w:pPr>
        <w:pStyle w:val="paragraph"/>
        <w:shd w:val="clear" w:color="auto" w:fill="FFFFFF"/>
        <w:spacing w:before="0" w:beforeAutospacing="0" w:after="0" w:afterAutospacing="0"/>
        <w:textAlignment w:val="baseline"/>
        <w:rPr>
          <w:rFonts w:ascii="Arial" w:hAnsi="Arial" w:cs="Arial"/>
          <w:color w:val="000000"/>
          <w:sz w:val="21"/>
          <w:szCs w:val="21"/>
        </w:rPr>
      </w:pPr>
      <w:r w:rsidRPr="00DB07A3">
        <w:rPr>
          <w:rStyle w:val="normaltextrun"/>
          <w:rFonts w:ascii="Arial" w:hAnsi="Arial" w:cs="Arial"/>
          <w:b/>
          <w:bCs/>
          <w:color w:val="000000"/>
          <w:sz w:val="21"/>
          <w:szCs w:val="21"/>
          <w:shd w:val="clear" w:color="auto" w:fill="FFFFFF"/>
          <w:lang w:val="en"/>
        </w:rPr>
        <w:t>Module</w:t>
      </w:r>
      <w:r w:rsidR="00CD4AC9">
        <w:rPr>
          <w:rStyle w:val="normaltextrun"/>
          <w:rFonts w:ascii="Arial" w:hAnsi="Arial" w:cs="Arial"/>
          <w:b/>
          <w:bCs/>
          <w:color w:val="000000"/>
          <w:sz w:val="21"/>
          <w:szCs w:val="21"/>
          <w:shd w:val="clear" w:color="auto" w:fill="FFFFFF"/>
          <w:lang w:val="en"/>
        </w:rPr>
        <w:t xml:space="preserve"> 5</w:t>
      </w:r>
      <w:r w:rsidRPr="00DB07A3">
        <w:rPr>
          <w:rStyle w:val="normaltextrun"/>
          <w:rFonts w:ascii="Arial" w:hAnsi="Arial" w:cs="Arial"/>
          <w:b/>
          <w:bCs/>
          <w:color w:val="000000"/>
          <w:sz w:val="21"/>
          <w:szCs w:val="21"/>
          <w:shd w:val="clear" w:color="auto" w:fill="FFFFFF"/>
          <w:lang w:val="en"/>
        </w:rPr>
        <w:t>:  Scholarship of Teaching and Learning: Identifying and Measuring Outcomes</w:t>
      </w:r>
      <w:r w:rsidR="00962307" w:rsidRPr="00DB07A3">
        <w:rPr>
          <w:rStyle w:val="scxw222585832"/>
          <w:rFonts w:ascii="Arial" w:hAnsi="Arial" w:cs="Arial"/>
          <w:color w:val="000000"/>
          <w:sz w:val="21"/>
          <w:szCs w:val="21"/>
        </w:rPr>
        <w:t> </w:t>
      </w:r>
      <w:r w:rsidR="00962307" w:rsidRPr="00DB07A3">
        <w:rPr>
          <w:rFonts w:ascii="Arial" w:hAnsi="Arial" w:cs="Arial"/>
          <w:color w:val="000000"/>
          <w:sz w:val="21"/>
          <w:szCs w:val="21"/>
        </w:rPr>
        <w:br/>
      </w:r>
      <w:r w:rsidR="00962307" w:rsidRPr="00DB07A3">
        <w:rPr>
          <w:rStyle w:val="normaltextrun"/>
          <w:rFonts w:ascii="Arial" w:hAnsi="Arial" w:cs="Arial"/>
          <w:color w:val="000000"/>
          <w:sz w:val="21"/>
          <w:szCs w:val="21"/>
          <w:shd w:val="clear" w:color="auto" w:fill="FFFFFF"/>
          <w:lang w:val="en"/>
        </w:rPr>
        <w:t>At the completion of this module, participants will:</w:t>
      </w:r>
      <w:r w:rsidR="00962307" w:rsidRPr="00DB07A3">
        <w:rPr>
          <w:rStyle w:val="normaltextrun"/>
          <w:rFonts w:ascii="Arial" w:hAnsi="Arial" w:cs="Arial"/>
          <w:color w:val="000000"/>
          <w:sz w:val="21"/>
          <w:szCs w:val="21"/>
          <w:shd w:val="clear" w:color="auto" w:fill="FFFFFF"/>
        </w:rPr>
        <w:t> </w:t>
      </w:r>
      <w:r w:rsidR="00962307" w:rsidRPr="00DB07A3">
        <w:rPr>
          <w:rStyle w:val="eop"/>
          <w:rFonts w:ascii="Arial" w:hAnsi="Arial" w:cs="Arial"/>
          <w:color w:val="000000"/>
          <w:sz w:val="21"/>
          <w:szCs w:val="21"/>
        </w:rPr>
        <w:t> </w:t>
      </w:r>
    </w:p>
    <w:p w14:paraId="40E7CB43" w14:textId="77777777" w:rsidR="00033D43" w:rsidRPr="00033D43" w:rsidRDefault="00033D43" w:rsidP="00033D43">
      <w:pPr>
        <w:pStyle w:val="paragraph"/>
        <w:numPr>
          <w:ilvl w:val="0"/>
          <w:numId w:val="18"/>
        </w:numPr>
        <w:shd w:val="clear" w:color="auto" w:fill="FFFFFF"/>
        <w:tabs>
          <w:tab w:val="left" w:pos="1170"/>
        </w:tabs>
        <w:spacing w:before="0" w:beforeAutospacing="0" w:after="0" w:afterAutospacing="0"/>
        <w:ind w:left="1080"/>
        <w:textAlignment w:val="baseline"/>
        <w:rPr>
          <w:rFonts w:ascii="Arial" w:eastAsiaTheme="minorHAnsi" w:hAnsi="Arial" w:cs="Arial"/>
          <w:color w:val="000000"/>
          <w:sz w:val="21"/>
          <w:szCs w:val="21"/>
          <w:shd w:val="clear" w:color="auto" w:fill="FFFFFF"/>
        </w:rPr>
      </w:pPr>
      <w:r w:rsidRPr="00033D43">
        <w:rPr>
          <w:rFonts w:ascii="Arial" w:eastAsiaTheme="minorHAnsi" w:hAnsi="Arial" w:cs="Arial"/>
          <w:color w:val="000000"/>
          <w:sz w:val="21"/>
          <w:szCs w:val="21"/>
          <w:shd w:val="clear" w:color="auto" w:fill="FFFFFF"/>
        </w:rPr>
        <w:t>Explain the Boyer’s Model of Scholarship in academe.</w:t>
      </w:r>
    </w:p>
    <w:p w14:paraId="176DAC06" w14:textId="77777777" w:rsidR="00033D43" w:rsidRPr="00033D43" w:rsidRDefault="00033D43" w:rsidP="00033D43">
      <w:pPr>
        <w:pStyle w:val="paragraph"/>
        <w:numPr>
          <w:ilvl w:val="0"/>
          <w:numId w:val="18"/>
        </w:numPr>
        <w:shd w:val="clear" w:color="auto" w:fill="FFFFFF"/>
        <w:tabs>
          <w:tab w:val="left" w:pos="1170"/>
        </w:tabs>
        <w:spacing w:before="0" w:beforeAutospacing="0" w:after="0" w:afterAutospacing="0"/>
        <w:ind w:left="1080"/>
        <w:textAlignment w:val="baseline"/>
        <w:rPr>
          <w:rFonts w:ascii="Arial" w:eastAsiaTheme="minorHAnsi" w:hAnsi="Arial" w:cs="Arial"/>
          <w:color w:val="000000"/>
          <w:sz w:val="21"/>
          <w:szCs w:val="21"/>
          <w:shd w:val="clear" w:color="auto" w:fill="FFFFFF"/>
        </w:rPr>
      </w:pPr>
      <w:r w:rsidRPr="00033D43">
        <w:rPr>
          <w:rFonts w:ascii="Arial" w:eastAsiaTheme="minorHAnsi" w:hAnsi="Arial" w:cs="Arial"/>
          <w:color w:val="000000"/>
          <w:sz w:val="21"/>
          <w:szCs w:val="21"/>
          <w:shd w:val="clear" w:color="auto" w:fill="FFFFFF"/>
        </w:rPr>
        <w:t>Apply Boyer’s model in OT/OTA programs.</w:t>
      </w:r>
    </w:p>
    <w:p w14:paraId="656D1E1F" w14:textId="77777777" w:rsidR="00033D43" w:rsidRPr="00033D43" w:rsidRDefault="00033D43" w:rsidP="00033D43">
      <w:pPr>
        <w:pStyle w:val="paragraph"/>
        <w:numPr>
          <w:ilvl w:val="0"/>
          <w:numId w:val="18"/>
        </w:numPr>
        <w:shd w:val="clear" w:color="auto" w:fill="FFFFFF"/>
        <w:tabs>
          <w:tab w:val="left" w:pos="1170"/>
        </w:tabs>
        <w:spacing w:before="0" w:beforeAutospacing="0" w:after="0" w:afterAutospacing="0"/>
        <w:ind w:left="1080"/>
        <w:textAlignment w:val="baseline"/>
        <w:rPr>
          <w:rFonts w:ascii="Arial" w:eastAsiaTheme="minorHAnsi" w:hAnsi="Arial" w:cs="Arial"/>
          <w:color w:val="000000"/>
          <w:sz w:val="21"/>
          <w:szCs w:val="21"/>
          <w:shd w:val="clear" w:color="auto" w:fill="FFFFFF"/>
        </w:rPr>
      </w:pPr>
      <w:r w:rsidRPr="00033D43">
        <w:rPr>
          <w:rFonts w:ascii="Arial" w:eastAsiaTheme="minorHAnsi" w:hAnsi="Arial" w:cs="Arial"/>
          <w:color w:val="000000"/>
          <w:sz w:val="21"/>
          <w:szCs w:val="21"/>
          <w:shd w:val="clear" w:color="auto" w:fill="FFFFFF"/>
        </w:rPr>
        <w:t xml:space="preserve">Understand how to align scholarship agenda to the program’s design and mission. </w:t>
      </w:r>
    </w:p>
    <w:p w14:paraId="26297117" w14:textId="77777777" w:rsidR="00033D43" w:rsidRPr="00033D43" w:rsidRDefault="00033D43" w:rsidP="00033D43">
      <w:pPr>
        <w:pStyle w:val="paragraph"/>
        <w:numPr>
          <w:ilvl w:val="0"/>
          <w:numId w:val="18"/>
        </w:numPr>
        <w:shd w:val="clear" w:color="auto" w:fill="FFFFFF"/>
        <w:tabs>
          <w:tab w:val="left" w:pos="1170"/>
        </w:tabs>
        <w:spacing w:before="0" w:beforeAutospacing="0" w:after="0" w:afterAutospacing="0"/>
        <w:ind w:left="1080"/>
        <w:textAlignment w:val="baseline"/>
        <w:rPr>
          <w:rFonts w:ascii="Arial" w:eastAsiaTheme="minorHAnsi" w:hAnsi="Arial" w:cs="Arial"/>
          <w:color w:val="000000"/>
          <w:sz w:val="21"/>
          <w:szCs w:val="21"/>
          <w:shd w:val="clear" w:color="auto" w:fill="FFFFFF"/>
        </w:rPr>
      </w:pPr>
      <w:r w:rsidRPr="00033D43">
        <w:rPr>
          <w:rFonts w:ascii="Arial" w:eastAsiaTheme="minorHAnsi" w:hAnsi="Arial" w:cs="Arial"/>
          <w:color w:val="000000"/>
          <w:sz w:val="21"/>
          <w:szCs w:val="21"/>
          <w:shd w:val="clear" w:color="auto" w:fill="FFFFFF"/>
        </w:rPr>
        <w:t>Construct a scholarship agenda that aligns with a program.</w:t>
      </w:r>
    </w:p>
    <w:p w14:paraId="1EE4536D" w14:textId="77777777" w:rsidR="00033D43" w:rsidRPr="00033D43" w:rsidRDefault="00033D43" w:rsidP="00033D43">
      <w:pPr>
        <w:pStyle w:val="paragraph"/>
        <w:numPr>
          <w:ilvl w:val="0"/>
          <w:numId w:val="18"/>
        </w:numPr>
        <w:shd w:val="clear" w:color="auto" w:fill="FFFFFF"/>
        <w:tabs>
          <w:tab w:val="left" w:pos="1170"/>
        </w:tabs>
        <w:spacing w:before="0" w:beforeAutospacing="0" w:after="0" w:afterAutospacing="0"/>
        <w:ind w:left="1080"/>
        <w:textAlignment w:val="baseline"/>
        <w:rPr>
          <w:rFonts w:ascii="Arial" w:eastAsiaTheme="minorHAnsi" w:hAnsi="Arial" w:cs="Arial"/>
          <w:color w:val="000000"/>
          <w:sz w:val="21"/>
          <w:szCs w:val="21"/>
          <w:shd w:val="clear" w:color="auto" w:fill="FFFFFF"/>
        </w:rPr>
      </w:pPr>
      <w:r w:rsidRPr="00033D43">
        <w:rPr>
          <w:rFonts w:ascii="Arial" w:eastAsiaTheme="minorHAnsi" w:hAnsi="Arial" w:cs="Arial"/>
          <w:color w:val="000000"/>
          <w:sz w:val="21"/>
          <w:szCs w:val="21"/>
          <w:shd w:val="clear" w:color="auto" w:fill="FFFFFF"/>
        </w:rPr>
        <w:t>Identify leadership strategies when faculty/resources do not support the scholarship agenda.</w:t>
      </w:r>
    </w:p>
    <w:p w14:paraId="3E416B0D" w14:textId="38614ECB" w:rsidR="00962307" w:rsidRDefault="00033D43" w:rsidP="00033D43">
      <w:pPr>
        <w:pStyle w:val="paragraph"/>
        <w:numPr>
          <w:ilvl w:val="0"/>
          <w:numId w:val="18"/>
        </w:numPr>
        <w:shd w:val="clear" w:color="auto" w:fill="FFFFFF"/>
        <w:tabs>
          <w:tab w:val="left" w:pos="1170"/>
        </w:tabs>
        <w:spacing w:before="0" w:beforeAutospacing="0" w:after="0" w:afterAutospacing="0"/>
        <w:ind w:left="1080"/>
        <w:textAlignment w:val="baseline"/>
        <w:rPr>
          <w:rFonts w:ascii="Segoe UI" w:hAnsi="Segoe UI" w:cs="Segoe UI"/>
          <w:color w:val="000000"/>
          <w:sz w:val="18"/>
          <w:szCs w:val="18"/>
        </w:rPr>
      </w:pPr>
      <w:r w:rsidRPr="00033D43">
        <w:rPr>
          <w:rFonts w:ascii="Arial" w:eastAsiaTheme="minorHAnsi" w:hAnsi="Arial" w:cs="Arial"/>
          <w:color w:val="000000"/>
          <w:sz w:val="21"/>
          <w:szCs w:val="21"/>
          <w:shd w:val="clear" w:color="auto" w:fill="FFFFFF"/>
        </w:rPr>
        <w:t>Understand how the scholarship agenda aligns to other key aspects of the program.</w:t>
      </w:r>
      <w:r w:rsidR="00962307">
        <w:rPr>
          <w:rStyle w:val="eop"/>
          <w:rFonts w:ascii="Arial" w:hAnsi="Arial" w:cs="Arial"/>
          <w:color w:val="000000"/>
          <w:sz w:val="21"/>
          <w:szCs w:val="21"/>
        </w:rPr>
        <w:t> </w:t>
      </w:r>
    </w:p>
    <w:p w14:paraId="37E919F2" w14:textId="77777777" w:rsidR="00033D43" w:rsidRDefault="00033D43" w:rsidP="00962307">
      <w:pPr>
        <w:pStyle w:val="paragraph"/>
        <w:shd w:val="clear" w:color="auto" w:fill="FFFFFF"/>
        <w:spacing w:before="0" w:beforeAutospacing="0" w:after="0" w:afterAutospacing="0"/>
        <w:textAlignment w:val="baseline"/>
        <w:rPr>
          <w:rStyle w:val="normaltextrun"/>
          <w:rFonts w:ascii="Arial" w:hAnsi="Arial" w:cs="Arial"/>
          <w:b/>
          <w:bCs/>
          <w:color w:val="000000"/>
          <w:sz w:val="21"/>
          <w:szCs w:val="21"/>
          <w:shd w:val="clear" w:color="auto" w:fill="FFFFFF"/>
          <w:lang w:val="en"/>
        </w:rPr>
      </w:pPr>
    </w:p>
    <w:p w14:paraId="6EB4A9C3" w14:textId="60BC6E87"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1"/>
          <w:szCs w:val="21"/>
          <w:shd w:val="clear" w:color="auto" w:fill="FFFFFF"/>
          <w:lang w:val="en"/>
        </w:rPr>
        <w:t>Module</w:t>
      </w:r>
      <w:r w:rsidR="00CD4AC9">
        <w:rPr>
          <w:rStyle w:val="normaltextrun"/>
          <w:rFonts w:ascii="Arial" w:hAnsi="Arial" w:cs="Arial"/>
          <w:b/>
          <w:bCs/>
          <w:color w:val="000000"/>
          <w:sz w:val="21"/>
          <w:szCs w:val="21"/>
          <w:shd w:val="clear" w:color="auto" w:fill="FFFFFF"/>
          <w:lang w:val="en"/>
        </w:rPr>
        <w:t xml:space="preserve"> 6</w:t>
      </w:r>
      <w:r>
        <w:rPr>
          <w:rStyle w:val="normaltextrun"/>
          <w:rFonts w:ascii="Arial" w:hAnsi="Arial" w:cs="Arial"/>
          <w:b/>
          <w:bCs/>
          <w:color w:val="000000"/>
          <w:sz w:val="21"/>
          <w:szCs w:val="21"/>
          <w:shd w:val="clear" w:color="auto" w:fill="FFFFFF"/>
          <w:lang w:val="en"/>
        </w:rPr>
        <w:t xml:space="preserve">: </w:t>
      </w:r>
      <w:r w:rsidR="00DB07A3">
        <w:rPr>
          <w:rStyle w:val="normaltextrun"/>
          <w:rFonts w:ascii="Arial" w:hAnsi="Arial" w:cs="Arial"/>
          <w:b/>
          <w:bCs/>
          <w:color w:val="000000"/>
          <w:sz w:val="21"/>
          <w:szCs w:val="21"/>
          <w:shd w:val="clear" w:color="auto" w:fill="FFFFFF"/>
          <w:lang w:val="en"/>
        </w:rPr>
        <w:t>Students and Faculty: Developing a Learning and Working Climate that Honors Diversity, Equity, and Inclusion</w:t>
      </w:r>
      <w:r>
        <w:rPr>
          <w:rFonts w:ascii="Arial" w:hAnsi="Arial" w:cs="Arial"/>
          <w:color w:val="000000"/>
          <w:sz w:val="21"/>
          <w:szCs w:val="21"/>
        </w:rPr>
        <w:br/>
      </w:r>
      <w:r>
        <w:rPr>
          <w:rStyle w:val="normaltextrun"/>
          <w:rFonts w:ascii="Arial" w:hAnsi="Arial" w:cs="Arial"/>
          <w:color w:val="000000"/>
          <w:sz w:val="21"/>
          <w:szCs w:val="21"/>
          <w:shd w:val="clear" w:color="auto" w:fill="FFFFFF"/>
          <w:lang w:val="en"/>
        </w:rPr>
        <w:t>At the completion of this module, participants will:</w:t>
      </w:r>
      <w:r>
        <w:rPr>
          <w:rStyle w:val="normaltextrun"/>
          <w:rFonts w:ascii="Arial" w:hAnsi="Arial" w:cs="Arial"/>
          <w:color w:val="000000"/>
          <w:sz w:val="21"/>
          <w:szCs w:val="21"/>
          <w:shd w:val="clear" w:color="auto" w:fill="FFFFFF"/>
        </w:rPr>
        <w:t> </w:t>
      </w:r>
      <w:r>
        <w:rPr>
          <w:rStyle w:val="eop"/>
          <w:rFonts w:ascii="Arial" w:hAnsi="Arial" w:cs="Arial"/>
          <w:color w:val="000000"/>
          <w:sz w:val="21"/>
          <w:szCs w:val="21"/>
        </w:rPr>
        <w:t> </w:t>
      </w:r>
    </w:p>
    <w:p w14:paraId="608027BB" w14:textId="14A75742" w:rsidR="00196562" w:rsidRPr="004D5B7C" w:rsidRDefault="00962307" w:rsidP="00196562">
      <w:pPr>
        <w:pStyle w:val="ListParagraph"/>
        <w:numPr>
          <w:ilvl w:val="0"/>
          <w:numId w:val="17"/>
        </w:numPr>
        <w:ind w:hanging="360"/>
        <w:rPr>
          <w:rFonts w:ascii="Arial" w:hAnsi="Arial" w:cs="Arial"/>
          <w:sz w:val="21"/>
          <w:szCs w:val="21"/>
        </w:rPr>
      </w:pPr>
      <w:r>
        <w:rPr>
          <w:rStyle w:val="normaltextrun"/>
          <w:rFonts w:ascii="Arial" w:hAnsi="Arial" w:cs="Arial"/>
          <w:color w:val="000000"/>
          <w:sz w:val="21"/>
          <w:szCs w:val="21"/>
          <w:shd w:val="clear" w:color="auto" w:fill="FFFFFF"/>
          <w:lang w:val="en"/>
        </w:rPr>
        <w:t>Understand the issues impacting diversity, equity, and inclusion in the</w:t>
      </w:r>
      <w:r w:rsidR="00196562" w:rsidRPr="00196562">
        <w:rPr>
          <w:rStyle w:val="normaltextrun"/>
          <w:rFonts w:ascii="Arial" w:hAnsi="Arial" w:cs="Arial"/>
          <w:color w:val="000000"/>
          <w:sz w:val="21"/>
          <w:szCs w:val="21"/>
          <w:shd w:val="clear" w:color="auto" w:fill="FFFFFF"/>
          <w:lang w:val="en"/>
        </w:rPr>
        <w:t xml:space="preserve"> </w:t>
      </w:r>
      <w:r w:rsidR="00196562">
        <w:rPr>
          <w:rStyle w:val="normaltextrun"/>
          <w:rFonts w:ascii="Arial" w:hAnsi="Arial" w:cs="Arial"/>
          <w:color w:val="000000"/>
          <w:sz w:val="21"/>
          <w:szCs w:val="21"/>
          <w:shd w:val="clear" w:color="auto" w:fill="FFFFFF"/>
          <w:lang w:val="en"/>
        </w:rPr>
        <w:t>profession</w:t>
      </w:r>
      <w:r w:rsidR="00592B3B">
        <w:rPr>
          <w:rStyle w:val="normaltextrun"/>
          <w:rFonts w:ascii="Arial" w:hAnsi="Arial" w:cs="Arial"/>
          <w:color w:val="000000"/>
          <w:sz w:val="21"/>
          <w:szCs w:val="21"/>
          <w:shd w:val="clear" w:color="auto" w:fill="FFFFFF"/>
          <w:lang w:val="en"/>
        </w:rPr>
        <w:t>.</w:t>
      </w:r>
      <w:r>
        <w:rPr>
          <w:rStyle w:val="normaltextrun"/>
          <w:rFonts w:ascii="Arial" w:hAnsi="Arial" w:cs="Arial"/>
          <w:color w:val="000000"/>
          <w:sz w:val="21"/>
          <w:szCs w:val="21"/>
          <w:shd w:val="clear" w:color="auto" w:fill="FFFFFF"/>
          <w:lang w:val="en"/>
        </w:rPr>
        <w:t xml:space="preserve"> </w:t>
      </w:r>
    </w:p>
    <w:p w14:paraId="2F8123E0" w14:textId="0FE1158D" w:rsidR="00196562" w:rsidRPr="004D5B7C" w:rsidRDefault="00196562" w:rsidP="00196562">
      <w:pPr>
        <w:numPr>
          <w:ilvl w:val="1"/>
          <w:numId w:val="17"/>
        </w:numPr>
        <w:rPr>
          <w:rFonts w:ascii="Arial" w:eastAsia="Times New Roman" w:hAnsi="Arial" w:cs="Arial"/>
          <w:sz w:val="21"/>
          <w:szCs w:val="21"/>
        </w:rPr>
      </w:pPr>
      <w:r>
        <w:rPr>
          <w:rFonts w:ascii="Arial" w:eastAsia="Times New Roman" w:hAnsi="Arial" w:cs="Arial"/>
          <w:sz w:val="21"/>
          <w:szCs w:val="21"/>
        </w:rPr>
        <w:t>Recorded ALC keynote presentation on colonization of the OT curriculum</w:t>
      </w:r>
    </w:p>
    <w:p w14:paraId="084A1448" w14:textId="7DB736E6" w:rsidR="00196562" w:rsidRPr="004D5B7C" w:rsidRDefault="00196562" w:rsidP="00196562">
      <w:pPr>
        <w:numPr>
          <w:ilvl w:val="1"/>
          <w:numId w:val="17"/>
        </w:numPr>
        <w:rPr>
          <w:rFonts w:ascii="Arial" w:eastAsia="Times New Roman" w:hAnsi="Arial" w:cs="Arial"/>
          <w:sz w:val="21"/>
          <w:szCs w:val="21"/>
        </w:rPr>
      </w:pPr>
      <w:r>
        <w:rPr>
          <w:rFonts w:ascii="Arial" w:eastAsia="Times New Roman" w:hAnsi="Arial" w:cs="Arial"/>
          <w:sz w:val="21"/>
          <w:szCs w:val="21"/>
        </w:rPr>
        <w:t>Recorded ALC panel discussion with faculty members of color working in OT/OTA programs</w:t>
      </w:r>
    </w:p>
    <w:p w14:paraId="3DDFA6FA" w14:textId="22C5E805" w:rsidR="00196562" w:rsidRPr="00196562" w:rsidRDefault="00196562" w:rsidP="00196562">
      <w:pPr>
        <w:pStyle w:val="paragraph"/>
        <w:numPr>
          <w:ilvl w:val="0"/>
          <w:numId w:val="15"/>
        </w:numPr>
        <w:shd w:val="clear" w:color="auto" w:fill="FFFFFF"/>
        <w:spacing w:before="0" w:beforeAutospacing="0" w:after="0" w:afterAutospacing="0"/>
        <w:ind w:left="1080"/>
        <w:textAlignment w:val="baseline"/>
        <w:rPr>
          <w:rFonts w:ascii="Arial" w:hAnsi="Arial" w:cs="Arial"/>
          <w:color w:val="000000"/>
          <w:sz w:val="21"/>
          <w:szCs w:val="21"/>
        </w:rPr>
      </w:pPr>
      <w:r>
        <w:rPr>
          <w:rStyle w:val="normaltextrun"/>
          <w:rFonts w:ascii="Arial" w:hAnsi="Arial" w:cs="Arial"/>
          <w:color w:val="000000"/>
          <w:sz w:val="21"/>
          <w:szCs w:val="21"/>
        </w:rPr>
        <w:t>Articulate the key principles of a Trauma-Informed Care Model</w:t>
      </w:r>
      <w:r w:rsidR="00141837">
        <w:rPr>
          <w:rStyle w:val="normaltextrun"/>
          <w:rFonts w:ascii="Arial" w:hAnsi="Arial" w:cs="Arial"/>
          <w:color w:val="000000"/>
          <w:sz w:val="21"/>
          <w:szCs w:val="21"/>
        </w:rPr>
        <w:t>.</w:t>
      </w:r>
    </w:p>
    <w:p w14:paraId="02A18E98" w14:textId="501B71E3" w:rsidR="00592B3B" w:rsidRPr="004D5B7C" w:rsidRDefault="00592B3B" w:rsidP="00592B3B">
      <w:pPr>
        <w:pStyle w:val="ListParagraph"/>
        <w:numPr>
          <w:ilvl w:val="0"/>
          <w:numId w:val="17"/>
        </w:numPr>
        <w:ind w:hanging="360"/>
        <w:rPr>
          <w:rFonts w:ascii="Arial" w:hAnsi="Arial" w:cs="Arial"/>
          <w:sz w:val="21"/>
          <w:szCs w:val="21"/>
        </w:rPr>
      </w:pPr>
      <w:r w:rsidRPr="00592B3B">
        <w:rPr>
          <w:rStyle w:val="normaltextrun"/>
          <w:rFonts w:ascii="Arial" w:hAnsi="Arial" w:cs="Arial"/>
          <w:color w:val="000000"/>
          <w:sz w:val="21"/>
          <w:szCs w:val="21"/>
          <w:shd w:val="clear" w:color="auto" w:fill="FFFFFF"/>
          <w:lang w:val="en"/>
        </w:rPr>
        <w:t>Identify</w:t>
      </w:r>
      <w:r w:rsidR="00962307" w:rsidRPr="00592B3B">
        <w:rPr>
          <w:rStyle w:val="normaltextrun"/>
          <w:rFonts w:ascii="Arial" w:hAnsi="Arial" w:cs="Arial"/>
          <w:color w:val="000000"/>
          <w:sz w:val="21"/>
          <w:szCs w:val="21"/>
          <w:shd w:val="clear" w:color="auto" w:fill="FFFFFF"/>
          <w:lang w:val="en"/>
        </w:rPr>
        <w:t xml:space="preserve"> </w:t>
      </w:r>
      <w:r w:rsidRPr="00592B3B">
        <w:rPr>
          <w:rStyle w:val="normaltextrun"/>
          <w:rFonts w:ascii="Arial" w:hAnsi="Arial" w:cs="Arial"/>
          <w:color w:val="000000"/>
          <w:sz w:val="21"/>
          <w:szCs w:val="21"/>
          <w:shd w:val="clear" w:color="auto" w:fill="FFFFFF"/>
          <w:lang w:val="en"/>
        </w:rPr>
        <w:t xml:space="preserve">key </w:t>
      </w:r>
      <w:r>
        <w:rPr>
          <w:rStyle w:val="normaltextrun"/>
          <w:rFonts w:ascii="Arial" w:hAnsi="Arial" w:cs="Arial"/>
          <w:color w:val="000000"/>
          <w:sz w:val="21"/>
          <w:szCs w:val="21"/>
          <w:shd w:val="clear" w:color="auto" w:fill="FFFFFF"/>
          <w:lang w:val="en"/>
        </w:rPr>
        <w:t>elements</w:t>
      </w:r>
      <w:r w:rsidR="00962307" w:rsidRPr="00592B3B">
        <w:rPr>
          <w:rStyle w:val="normaltextrun"/>
          <w:rFonts w:ascii="Arial" w:hAnsi="Arial" w:cs="Arial"/>
          <w:color w:val="000000"/>
          <w:sz w:val="21"/>
          <w:szCs w:val="21"/>
          <w:shd w:val="clear" w:color="auto" w:fill="FFFFFF"/>
          <w:lang w:val="en"/>
        </w:rPr>
        <w:t xml:space="preserve"> </w:t>
      </w:r>
      <w:r w:rsidRPr="00592B3B">
        <w:rPr>
          <w:rStyle w:val="normaltextrun"/>
          <w:rFonts w:ascii="Arial" w:hAnsi="Arial" w:cs="Arial"/>
          <w:color w:val="000000"/>
          <w:sz w:val="21"/>
          <w:szCs w:val="21"/>
          <w:shd w:val="clear" w:color="auto" w:fill="FFFFFF"/>
          <w:lang w:val="en"/>
        </w:rPr>
        <w:t>in</w:t>
      </w:r>
      <w:r w:rsidR="00962307" w:rsidRPr="00592B3B">
        <w:rPr>
          <w:rStyle w:val="normaltextrun"/>
          <w:rFonts w:ascii="Arial" w:hAnsi="Arial" w:cs="Arial"/>
          <w:color w:val="000000"/>
          <w:sz w:val="21"/>
          <w:szCs w:val="21"/>
          <w:shd w:val="clear" w:color="auto" w:fill="FFFFFF"/>
          <w:lang w:val="en"/>
        </w:rPr>
        <w:t xml:space="preserve"> develop</w:t>
      </w:r>
      <w:r w:rsidRPr="00592B3B">
        <w:rPr>
          <w:rStyle w:val="normaltextrun"/>
          <w:rFonts w:ascii="Arial" w:hAnsi="Arial" w:cs="Arial"/>
          <w:color w:val="000000"/>
          <w:sz w:val="21"/>
          <w:szCs w:val="21"/>
          <w:shd w:val="clear" w:color="auto" w:fill="FFFFFF"/>
          <w:lang w:val="en"/>
        </w:rPr>
        <w:t>ing</w:t>
      </w:r>
      <w:r w:rsidR="00962307" w:rsidRPr="00592B3B">
        <w:rPr>
          <w:rStyle w:val="normaltextrun"/>
          <w:rFonts w:ascii="Arial" w:hAnsi="Arial" w:cs="Arial"/>
          <w:color w:val="000000"/>
          <w:sz w:val="21"/>
          <w:szCs w:val="21"/>
          <w:shd w:val="clear" w:color="auto" w:fill="FFFFFF"/>
          <w:lang w:val="en"/>
        </w:rPr>
        <w:t xml:space="preserve"> </w:t>
      </w:r>
      <w:r w:rsidRPr="00592B3B">
        <w:rPr>
          <w:rFonts w:ascii="Arial" w:hAnsi="Arial" w:cs="Arial"/>
          <w:sz w:val="21"/>
          <w:szCs w:val="21"/>
        </w:rPr>
        <w:t xml:space="preserve">a </w:t>
      </w:r>
      <w:r w:rsidRPr="00592B3B">
        <w:rPr>
          <w:rFonts w:ascii="Arial" w:hAnsi="Arial" w:cs="Arial"/>
          <w:bCs/>
          <w:sz w:val="21"/>
          <w:szCs w:val="21"/>
        </w:rPr>
        <w:t>learning environment</w:t>
      </w:r>
      <w:r w:rsidRPr="00592B3B">
        <w:rPr>
          <w:rFonts w:ascii="Arial" w:hAnsi="Arial" w:cs="Arial"/>
          <w:sz w:val="21"/>
          <w:szCs w:val="21"/>
        </w:rPr>
        <w:t xml:space="preserve"> that honors diversity, equity and inclusion</w:t>
      </w:r>
      <w:r w:rsidR="00141837">
        <w:rPr>
          <w:rFonts w:ascii="Arial" w:hAnsi="Arial" w:cs="Arial"/>
          <w:sz w:val="21"/>
          <w:szCs w:val="21"/>
        </w:rPr>
        <w:t>.</w:t>
      </w:r>
    </w:p>
    <w:p w14:paraId="0AE8114C" w14:textId="6ADE8EA7" w:rsidR="00592B3B" w:rsidRPr="004D5B7C" w:rsidRDefault="00592B3B" w:rsidP="00592B3B">
      <w:pPr>
        <w:numPr>
          <w:ilvl w:val="1"/>
          <w:numId w:val="17"/>
        </w:numPr>
        <w:rPr>
          <w:rFonts w:ascii="Arial" w:eastAsia="Times New Roman" w:hAnsi="Arial" w:cs="Arial"/>
          <w:sz w:val="21"/>
          <w:szCs w:val="21"/>
        </w:rPr>
      </w:pPr>
      <w:r>
        <w:rPr>
          <w:rFonts w:ascii="Arial" w:eastAsia="Times New Roman" w:hAnsi="Arial" w:cs="Arial"/>
          <w:sz w:val="21"/>
          <w:szCs w:val="21"/>
        </w:rPr>
        <w:t>Recruitment – admission</w:t>
      </w:r>
      <w:r w:rsidR="00141837">
        <w:rPr>
          <w:rFonts w:ascii="Arial" w:eastAsia="Times New Roman" w:hAnsi="Arial" w:cs="Arial"/>
          <w:sz w:val="21"/>
          <w:szCs w:val="21"/>
        </w:rPr>
        <w:t>s</w:t>
      </w:r>
      <w:r>
        <w:rPr>
          <w:rFonts w:ascii="Arial" w:eastAsia="Times New Roman" w:hAnsi="Arial" w:cs="Arial"/>
          <w:sz w:val="21"/>
          <w:szCs w:val="21"/>
        </w:rPr>
        <w:t>/</w:t>
      </w:r>
      <w:r w:rsidR="00141837">
        <w:rPr>
          <w:rFonts w:ascii="Arial" w:eastAsia="Times New Roman" w:hAnsi="Arial" w:cs="Arial"/>
          <w:sz w:val="21"/>
          <w:szCs w:val="21"/>
        </w:rPr>
        <w:t xml:space="preserve"> pipeline/ </w:t>
      </w:r>
      <w:r>
        <w:rPr>
          <w:rFonts w:ascii="Arial" w:eastAsia="Times New Roman" w:hAnsi="Arial" w:cs="Arial"/>
          <w:sz w:val="21"/>
          <w:szCs w:val="21"/>
        </w:rPr>
        <w:t>barriers</w:t>
      </w:r>
    </w:p>
    <w:p w14:paraId="03EC4D4F" w14:textId="6F6DB7B6" w:rsidR="00592B3B" w:rsidRDefault="00592B3B" w:rsidP="00592B3B">
      <w:pPr>
        <w:numPr>
          <w:ilvl w:val="1"/>
          <w:numId w:val="17"/>
        </w:numPr>
        <w:rPr>
          <w:rFonts w:ascii="Arial" w:eastAsia="Times New Roman" w:hAnsi="Arial" w:cs="Arial"/>
          <w:sz w:val="21"/>
          <w:szCs w:val="21"/>
        </w:rPr>
      </w:pPr>
      <w:r>
        <w:rPr>
          <w:rFonts w:ascii="Arial" w:eastAsia="Times New Roman" w:hAnsi="Arial" w:cs="Arial"/>
          <w:sz w:val="21"/>
          <w:szCs w:val="21"/>
        </w:rPr>
        <w:t>Retention – inclusion</w:t>
      </w:r>
    </w:p>
    <w:p w14:paraId="5939BEE5" w14:textId="5E833E0B" w:rsidR="00592B3B" w:rsidRDefault="00592B3B" w:rsidP="00592B3B">
      <w:pPr>
        <w:numPr>
          <w:ilvl w:val="2"/>
          <w:numId w:val="17"/>
        </w:numPr>
        <w:ind w:left="1800" w:hanging="360"/>
        <w:rPr>
          <w:rFonts w:ascii="Arial" w:eastAsia="Times New Roman" w:hAnsi="Arial" w:cs="Arial"/>
          <w:sz w:val="21"/>
          <w:szCs w:val="21"/>
        </w:rPr>
      </w:pPr>
      <w:r>
        <w:rPr>
          <w:rFonts w:ascii="Arial" w:eastAsia="Times New Roman" w:hAnsi="Arial" w:cs="Arial"/>
          <w:sz w:val="21"/>
          <w:szCs w:val="21"/>
        </w:rPr>
        <w:t>Curriculum</w:t>
      </w:r>
    </w:p>
    <w:p w14:paraId="6BF01EA2" w14:textId="04B01800" w:rsidR="00592B3B" w:rsidRDefault="00592B3B" w:rsidP="00592B3B">
      <w:pPr>
        <w:numPr>
          <w:ilvl w:val="2"/>
          <w:numId w:val="17"/>
        </w:numPr>
        <w:ind w:left="1800" w:hanging="360"/>
        <w:rPr>
          <w:rFonts w:ascii="Arial" w:eastAsia="Times New Roman" w:hAnsi="Arial" w:cs="Arial"/>
          <w:sz w:val="21"/>
          <w:szCs w:val="21"/>
        </w:rPr>
      </w:pPr>
      <w:r>
        <w:rPr>
          <w:rFonts w:ascii="Arial" w:eastAsia="Times New Roman" w:hAnsi="Arial" w:cs="Arial"/>
          <w:sz w:val="21"/>
          <w:szCs w:val="21"/>
        </w:rPr>
        <w:t>Setting competencies</w:t>
      </w:r>
    </w:p>
    <w:p w14:paraId="72955A17" w14:textId="74BEF8A5" w:rsidR="00592B3B" w:rsidRDefault="00592B3B" w:rsidP="00592B3B">
      <w:pPr>
        <w:numPr>
          <w:ilvl w:val="2"/>
          <w:numId w:val="17"/>
        </w:numPr>
        <w:ind w:left="1800" w:hanging="360"/>
        <w:rPr>
          <w:rFonts w:ascii="Arial" w:eastAsia="Times New Roman" w:hAnsi="Arial" w:cs="Arial"/>
          <w:sz w:val="21"/>
          <w:szCs w:val="21"/>
        </w:rPr>
      </w:pPr>
      <w:r>
        <w:rPr>
          <w:rFonts w:ascii="Arial" w:eastAsia="Times New Roman" w:hAnsi="Arial" w:cs="Arial"/>
          <w:sz w:val="21"/>
          <w:szCs w:val="21"/>
        </w:rPr>
        <w:t>Delivery models: M-F</w:t>
      </w:r>
    </w:p>
    <w:p w14:paraId="5D55D703" w14:textId="05588D51" w:rsidR="00592B3B" w:rsidRDefault="00592B3B" w:rsidP="00592B3B">
      <w:pPr>
        <w:numPr>
          <w:ilvl w:val="2"/>
          <w:numId w:val="17"/>
        </w:numPr>
        <w:ind w:left="1800" w:hanging="360"/>
        <w:rPr>
          <w:rFonts w:ascii="Arial" w:eastAsia="Times New Roman" w:hAnsi="Arial" w:cs="Arial"/>
          <w:sz w:val="21"/>
          <w:szCs w:val="21"/>
        </w:rPr>
      </w:pPr>
      <w:r>
        <w:rPr>
          <w:rFonts w:ascii="Arial" w:eastAsia="Times New Roman" w:hAnsi="Arial" w:cs="Arial"/>
          <w:sz w:val="21"/>
          <w:szCs w:val="21"/>
        </w:rPr>
        <w:t>Environment</w:t>
      </w:r>
    </w:p>
    <w:p w14:paraId="3132227C" w14:textId="256BFAC6" w:rsidR="00592B3B" w:rsidRPr="004D5B7C" w:rsidRDefault="00592B3B" w:rsidP="00592B3B">
      <w:pPr>
        <w:numPr>
          <w:ilvl w:val="2"/>
          <w:numId w:val="17"/>
        </w:numPr>
        <w:ind w:left="1800" w:hanging="360"/>
        <w:rPr>
          <w:rFonts w:ascii="Arial" w:eastAsia="Times New Roman" w:hAnsi="Arial" w:cs="Arial"/>
          <w:sz w:val="21"/>
          <w:szCs w:val="21"/>
        </w:rPr>
      </w:pPr>
      <w:r>
        <w:rPr>
          <w:rFonts w:ascii="Arial" w:eastAsia="Times New Roman" w:hAnsi="Arial" w:cs="Arial"/>
          <w:sz w:val="21"/>
          <w:szCs w:val="21"/>
        </w:rPr>
        <w:t xml:space="preserve">Who is in the </w:t>
      </w:r>
      <w:r w:rsidR="00033D43">
        <w:rPr>
          <w:rFonts w:ascii="Arial" w:eastAsia="Times New Roman" w:hAnsi="Arial" w:cs="Arial"/>
          <w:sz w:val="21"/>
          <w:szCs w:val="21"/>
        </w:rPr>
        <w:t>classroom?</w:t>
      </w:r>
    </w:p>
    <w:p w14:paraId="4FF83049" w14:textId="4AE455B0" w:rsidR="00592B3B" w:rsidRPr="004D5B7C" w:rsidRDefault="00592B3B" w:rsidP="00592B3B">
      <w:pPr>
        <w:pStyle w:val="ListParagraph"/>
        <w:numPr>
          <w:ilvl w:val="0"/>
          <w:numId w:val="17"/>
        </w:numPr>
        <w:ind w:hanging="360"/>
        <w:rPr>
          <w:rFonts w:ascii="Arial" w:hAnsi="Arial" w:cs="Arial"/>
          <w:sz w:val="21"/>
          <w:szCs w:val="21"/>
        </w:rPr>
      </w:pPr>
      <w:r w:rsidRPr="00592B3B">
        <w:rPr>
          <w:rStyle w:val="normaltextrun"/>
          <w:rFonts w:ascii="Arial" w:hAnsi="Arial" w:cs="Arial"/>
          <w:color w:val="000000"/>
          <w:sz w:val="21"/>
          <w:szCs w:val="21"/>
          <w:shd w:val="clear" w:color="auto" w:fill="FFFFFF"/>
          <w:lang w:val="en"/>
        </w:rPr>
        <w:t xml:space="preserve">Identify key </w:t>
      </w:r>
      <w:r>
        <w:rPr>
          <w:rStyle w:val="normaltextrun"/>
          <w:rFonts w:ascii="Arial" w:hAnsi="Arial" w:cs="Arial"/>
          <w:color w:val="000000"/>
          <w:sz w:val="21"/>
          <w:szCs w:val="21"/>
          <w:shd w:val="clear" w:color="auto" w:fill="FFFFFF"/>
          <w:lang w:val="en"/>
        </w:rPr>
        <w:t>elements</w:t>
      </w:r>
      <w:r w:rsidRPr="00592B3B">
        <w:rPr>
          <w:rStyle w:val="normaltextrun"/>
          <w:rFonts w:ascii="Arial" w:hAnsi="Arial" w:cs="Arial"/>
          <w:color w:val="000000"/>
          <w:sz w:val="21"/>
          <w:szCs w:val="21"/>
          <w:shd w:val="clear" w:color="auto" w:fill="FFFFFF"/>
          <w:lang w:val="en"/>
        </w:rPr>
        <w:t xml:space="preserve"> in </w:t>
      </w:r>
      <w:r>
        <w:rPr>
          <w:rStyle w:val="normaltextrun"/>
          <w:rFonts w:ascii="Arial" w:hAnsi="Arial" w:cs="Arial"/>
          <w:color w:val="000000"/>
          <w:sz w:val="21"/>
          <w:szCs w:val="21"/>
          <w:shd w:val="clear" w:color="auto" w:fill="FFFFFF"/>
          <w:lang w:val="en"/>
        </w:rPr>
        <w:t>developing a work climate that honors diversity, equity and inclusion</w:t>
      </w:r>
      <w:r w:rsidR="00141837">
        <w:rPr>
          <w:rStyle w:val="normaltextrun"/>
          <w:rFonts w:ascii="Arial" w:hAnsi="Arial" w:cs="Arial"/>
          <w:color w:val="000000"/>
          <w:sz w:val="21"/>
          <w:szCs w:val="21"/>
          <w:shd w:val="clear" w:color="auto" w:fill="FFFFFF"/>
          <w:lang w:val="en"/>
        </w:rPr>
        <w:t>.</w:t>
      </w:r>
    </w:p>
    <w:p w14:paraId="7F6141C6" w14:textId="543D3C8A" w:rsidR="00592B3B" w:rsidRPr="004D5B7C" w:rsidRDefault="00592B3B" w:rsidP="00592B3B">
      <w:pPr>
        <w:numPr>
          <w:ilvl w:val="1"/>
          <w:numId w:val="17"/>
        </w:numPr>
        <w:rPr>
          <w:rFonts w:ascii="Arial" w:eastAsia="Times New Roman" w:hAnsi="Arial" w:cs="Arial"/>
          <w:sz w:val="21"/>
          <w:szCs w:val="21"/>
        </w:rPr>
      </w:pPr>
      <w:r>
        <w:rPr>
          <w:rFonts w:ascii="Arial" w:eastAsia="Times New Roman" w:hAnsi="Arial" w:cs="Arial"/>
          <w:sz w:val="21"/>
          <w:szCs w:val="21"/>
        </w:rPr>
        <w:t>Hiring practices</w:t>
      </w:r>
    </w:p>
    <w:p w14:paraId="5125404A" w14:textId="6130856A" w:rsidR="00592B3B" w:rsidRPr="004D5B7C" w:rsidRDefault="00592B3B" w:rsidP="00592B3B">
      <w:pPr>
        <w:numPr>
          <w:ilvl w:val="1"/>
          <w:numId w:val="17"/>
        </w:numPr>
        <w:rPr>
          <w:rFonts w:ascii="Arial" w:eastAsia="Times New Roman" w:hAnsi="Arial" w:cs="Arial"/>
          <w:sz w:val="21"/>
          <w:szCs w:val="21"/>
        </w:rPr>
      </w:pPr>
      <w:r>
        <w:rPr>
          <w:rFonts w:ascii="Arial" w:eastAsia="Times New Roman" w:hAnsi="Arial" w:cs="Arial"/>
          <w:sz w:val="21"/>
          <w:szCs w:val="21"/>
        </w:rPr>
        <w:t>Faculty mentorship</w:t>
      </w:r>
    </w:p>
    <w:p w14:paraId="1D203E5C" w14:textId="03635CAD" w:rsidR="00592B3B" w:rsidRPr="004D5B7C" w:rsidRDefault="00592B3B" w:rsidP="00592B3B">
      <w:pPr>
        <w:numPr>
          <w:ilvl w:val="1"/>
          <w:numId w:val="17"/>
        </w:numPr>
        <w:rPr>
          <w:rFonts w:ascii="Arial" w:eastAsia="Times New Roman" w:hAnsi="Arial" w:cs="Arial"/>
          <w:sz w:val="21"/>
          <w:szCs w:val="21"/>
        </w:rPr>
      </w:pPr>
      <w:r>
        <w:rPr>
          <w:rFonts w:ascii="Arial" w:eastAsia="Times New Roman" w:hAnsi="Arial" w:cs="Arial"/>
          <w:sz w:val="21"/>
          <w:szCs w:val="21"/>
        </w:rPr>
        <w:t>Tenure and promotion, career advancement</w:t>
      </w:r>
    </w:p>
    <w:p w14:paraId="7D4E69C4" w14:textId="797EE90D" w:rsidR="00962307" w:rsidRPr="00592B3B" w:rsidRDefault="00962307" w:rsidP="00592B3B">
      <w:pPr>
        <w:pStyle w:val="paragraph"/>
        <w:shd w:val="clear" w:color="auto" w:fill="FFFFFF"/>
        <w:spacing w:before="0" w:beforeAutospacing="0" w:after="0" w:afterAutospacing="0"/>
        <w:ind w:left="1080"/>
        <w:textAlignment w:val="baseline"/>
        <w:rPr>
          <w:rFonts w:ascii="Arial" w:hAnsi="Arial" w:cs="Arial"/>
          <w:color w:val="000000"/>
          <w:sz w:val="21"/>
          <w:szCs w:val="21"/>
        </w:rPr>
      </w:pPr>
      <w:r w:rsidRPr="00592B3B">
        <w:rPr>
          <w:rStyle w:val="eop"/>
          <w:rFonts w:ascii="Arial" w:hAnsi="Arial" w:cs="Arial"/>
          <w:color w:val="000000"/>
          <w:sz w:val="21"/>
          <w:szCs w:val="21"/>
        </w:rPr>
        <w:t> </w:t>
      </w:r>
    </w:p>
    <w:p w14:paraId="443C6F5A" w14:textId="77777777"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E05A35"/>
          <w:shd w:val="clear" w:color="auto" w:fill="FFFFFF"/>
        </w:rPr>
        <w:t>Mentoring Sessions</w:t>
      </w:r>
      <w:r>
        <w:rPr>
          <w:rStyle w:val="eop"/>
          <w:rFonts w:ascii="Arial" w:hAnsi="Arial" w:cs="Arial"/>
          <w:color w:val="E05A35"/>
        </w:rPr>
        <w:t> </w:t>
      </w:r>
    </w:p>
    <w:p w14:paraId="5D889FF1" w14:textId="2E1BFB0C"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1"/>
          <w:szCs w:val="21"/>
          <w:shd w:val="clear" w:color="auto" w:fill="FFFFFF"/>
        </w:rPr>
        <w:t xml:space="preserve">Mentoring sessions will be conducted by </w:t>
      </w:r>
      <w:r w:rsidR="002D6579">
        <w:rPr>
          <w:rStyle w:val="normaltextrun"/>
          <w:rFonts w:ascii="Arial" w:hAnsi="Arial" w:cs="Arial"/>
          <w:color w:val="000000"/>
          <w:sz w:val="21"/>
          <w:szCs w:val="21"/>
          <w:shd w:val="clear" w:color="auto" w:fill="FFFFFF"/>
        </w:rPr>
        <w:t>Zoom </w:t>
      </w:r>
      <w:r>
        <w:rPr>
          <w:rStyle w:val="normaltextrun"/>
          <w:rFonts w:ascii="Arial" w:hAnsi="Arial" w:cs="Arial"/>
          <w:color w:val="000000"/>
          <w:sz w:val="21"/>
          <w:szCs w:val="21"/>
          <w:shd w:val="clear" w:color="auto" w:fill="FFFFFF"/>
        </w:rPr>
        <w:t>calls for one hour each month with a facilitator. Participants will be placed in groups. Topics will include reflection on the monthly module content as well as real-time problem solving related to higher education issues.</w:t>
      </w:r>
      <w:r>
        <w:rPr>
          <w:rStyle w:val="eop"/>
          <w:rFonts w:ascii="Arial" w:hAnsi="Arial" w:cs="Arial"/>
          <w:color w:val="000000"/>
          <w:sz w:val="21"/>
          <w:szCs w:val="21"/>
        </w:rPr>
        <w:t> </w:t>
      </w:r>
    </w:p>
    <w:p w14:paraId="5D6CCEFE" w14:textId="77777777"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1"/>
          <w:szCs w:val="21"/>
        </w:rPr>
        <w:t> </w:t>
      </w:r>
    </w:p>
    <w:p w14:paraId="324DDC70" w14:textId="61C94311"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Helvetica" w:hAnsi="Helvetica" w:cs="Segoe UI"/>
          <w:b/>
          <w:bCs/>
          <w:color w:val="7030A0"/>
          <w:shd w:val="clear" w:color="auto" w:fill="FFFFFF"/>
        </w:rPr>
        <w:t xml:space="preserve">Leadership </w:t>
      </w:r>
      <w:r w:rsidR="00CD4AC9">
        <w:rPr>
          <w:rStyle w:val="normaltextrun"/>
          <w:rFonts w:ascii="Helvetica" w:hAnsi="Helvetica" w:cs="Segoe UI"/>
          <w:b/>
          <w:bCs/>
          <w:color w:val="7030A0"/>
          <w:shd w:val="clear" w:color="auto" w:fill="FFFFFF"/>
        </w:rPr>
        <w:t>Action</w:t>
      </w:r>
      <w:r>
        <w:rPr>
          <w:rStyle w:val="normaltextrun"/>
          <w:rFonts w:ascii="Helvetica" w:hAnsi="Helvetica" w:cs="Segoe UI"/>
          <w:b/>
          <w:bCs/>
          <w:color w:val="7030A0"/>
          <w:shd w:val="clear" w:color="auto" w:fill="FFFFFF"/>
        </w:rPr>
        <w:t xml:space="preserve"> Plan </w:t>
      </w:r>
      <w:r>
        <w:rPr>
          <w:rStyle w:val="eop"/>
          <w:rFonts w:ascii="Helvetica" w:hAnsi="Helvetica" w:cs="Segoe UI"/>
          <w:color w:val="7030A0"/>
        </w:rPr>
        <w:t> </w:t>
      </w:r>
    </w:p>
    <w:p w14:paraId="700E7952" w14:textId="355D9438" w:rsidR="00962307" w:rsidRDefault="00962307" w:rsidP="00962307">
      <w:pPr>
        <w:pStyle w:val="paragraph"/>
        <w:shd w:val="clear" w:color="auto" w:fill="FFFFFF"/>
        <w:spacing w:before="0" w:beforeAutospacing="0" w:after="0" w:afterAutospacing="0"/>
        <w:textAlignment w:val="baseline"/>
        <w:rPr>
          <w:rStyle w:val="normaltextrun"/>
          <w:rFonts w:ascii="Arial" w:hAnsi="Arial" w:cs="Arial"/>
          <w:color w:val="000000"/>
          <w:sz w:val="21"/>
          <w:szCs w:val="21"/>
          <w:shd w:val="clear" w:color="auto" w:fill="FFFFFF"/>
        </w:rPr>
      </w:pPr>
      <w:r>
        <w:rPr>
          <w:rStyle w:val="normaltextrun"/>
          <w:rFonts w:ascii="Arial" w:hAnsi="Arial" w:cs="Arial"/>
          <w:color w:val="000000"/>
          <w:sz w:val="21"/>
          <w:szCs w:val="21"/>
          <w:shd w:val="clear" w:color="auto" w:fill="FFFFFF"/>
        </w:rPr>
        <w:t xml:space="preserve">Beginning </w:t>
      </w:r>
      <w:r w:rsidR="005A74DB">
        <w:rPr>
          <w:rStyle w:val="normaltextrun"/>
          <w:rFonts w:ascii="Arial" w:hAnsi="Arial" w:cs="Arial"/>
          <w:color w:val="000000"/>
          <w:sz w:val="21"/>
          <w:szCs w:val="21"/>
          <w:shd w:val="clear" w:color="auto" w:fill="FFFFFF"/>
        </w:rPr>
        <w:t>in</w:t>
      </w:r>
      <w:r>
        <w:rPr>
          <w:rStyle w:val="normaltextrun"/>
          <w:rFonts w:ascii="Arial" w:hAnsi="Arial" w:cs="Arial"/>
          <w:color w:val="000000"/>
          <w:sz w:val="21"/>
          <w:szCs w:val="21"/>
          <w:shd w:val="clear" w:color="auto" w:fill="FFFFFF"/>
        </w:rPr>
        <w:t xml:space="preserve"> the </w:t>
      </w:r>
      <w:r w:rsidR="005A74DB">
        <w:rPr>
          <w:rStyle w:val="normaltextrun"/>
          <w:rFonts w:ascii="Arial" w:hAnsi="Arial" w:cs="Arial"/>
          <w:color w:val="000000"/>
          <w:sz w:val="21"/>
          <w:szCs w:val="21"/>
          <w:shd w:val="clear" w:color="auto" w:fill="FFFFFF"/>
        </w:rPr>
        <w:t>W</w:t>
      </w:r>
      <w:r>
        <w:rPr>
          <w:rStyle w:val="normaltextrun"/>
          <w:rFonts w:ascii="Arial" w:hAnsi="Arial" w:cs="Arial"/>
          <w:color w:val="000000"/>
          <w:sz w:val="21"/>
          <w:szCs w:val="21"/>
          <w:shd w:val="clear" w:color="auto" w:fill="FFFFFF"/>
        </w:rPr>
        <w:t xml:space="preserve">orkshop and continuing throughout the Institute, </w:t>
      </w:r>
      <w:r w:rsidR="00CD4AC9">
        <w:rPr>
          <w:rStyle w:val="normaltextrun"/>
          <w:rFonts w:ascii="Arial" w:hAnsi="Arial" w:cs="Arial"/>
          <w:color w:val="000000"/>
          <w:sz w:val="21"/>
          <w:szCs w:val="21"/>
          <w:shd w:val="clear" w:color="auto" w:fill="FFFFFF"/>
        </w:rPr>
        <w:t>participant</w:t>
      </w:r>
      <w:r>
        <w:rPr>
          <w:rStyle w:val="normaltextrun"/>
          <w:rFonts w:ascii="Arial" w:hAnsi="Arial" w:cs="Arial"/>
          <w:color w:val="000000"/>
          <w:sz w:val="21"/>
          <w:szCs w:val="21"/>
          <w:shd w:val="clear" w:color="auto" w:fill="FFFFFF"/>
        </w:rPr>
        <w:t xml:space="preserve">s will be </w:t>
      </w:r>
      <w:r w:rsidR="00CD4AC9">
        <w:rPr>
          <w:rStyle w:val="normaltextrun"/>
          <w:rFonts w:ascii="Arial" w:hAnsi="Arial" w:cs="Arial"/>
          <w:color w:val="000000"/>
          <w:sz w:val="21"/>
          <w:szCs w:val="21"/>
          <w:shd w:val="clear" w:color="auto" w:fill="FFFFFF"/>
        </w:rPr>
        <w:t xml:space="preserve">developing </w:t>
      </w:r>
      <w:r w:rsidR="008C119E">
        <w:rPr>
          <w:rStyle w:val="normaltextrun"/>
          <w:rFonts w:ascii="Arial" w:hAnsi="Arial" w:cs="Arial"/>
          <w:color w:val="000000"/>
          <w:sz w:val="21"/>
          <w:szCs w:val="21"/>
          <w:shd w:val="clear" w:color="auto" w:fill="FFFFFF"/>
        </w:rPr>
        <w:t xml:space="preserve">individual </w:t>
      </w:r>
      <w:r w:rsidR="00CD4AC9">
        <w:rPr>
          <w:rStyle w:val="normaltextrun"/>
          <w:rFonts w:ascii="Arial" w:hAnsi="Arial" w:cs="Arial"/>
          <w:color w:val="000000"/>
          <w:sz w:val="21"/>
          <w:szCs w:val="21"/>
          <w:shd w:val="clear" w:color="auto" w:fill="FFFFFF"/>
        </w:rPr>
        <w:t>leadership action plans. The action plan will</w:t>
      </w:r>
      <w:r w:rsidR="005A74DB">
        <w:rPr>
          <w:rStyle w:val="normaltextrun"/>
          <w:rFonts w:ascii="Arial" w:hAnsi="Arial" w:cs="Arial"/>
          <w:color w:val="000000"/>
          <w:sz w:val="21"/>
          <w:szCs w:val="21"/>
          <w:shd w:val="clear" w:color="auto" w:fill="FFFFFF"/>
        </w:rPr>
        <w:t xml:space="preserve"> be based</w:t>
      </w:r>
      <w:r w:rsidR="00CD4AC9">
        <w:rPr>
          <w:rStyle w:val="normaltextrun"/>
          <w:rFonts w:ascii="Arial" w:hAnsi="Arial" w:cs="Arial"/>
          <w:color w:val="000000"/>
          <w:sz w:val="21"/>
          <w:szCs w:val="21"/>
          <w:shd w:val="clear" w:color="auto" w:fill="FFFFFF"/>
        </w:rPr>
        <w:t xml:space="preserve"> </w:t>
      </w:r>
      <w:r w:rsidR="005A74DB">
        <w:rPr>
          <w:rStyle w:val="normaltextrun"/>
          <w:rFonts w:ascii="Arial" w:hAnsi="Arial" w:cs="Arial"/>
          <w:color w:val="000000"/>
          <w:sz w:val="21"/>
          <w:szCs w:val="21"/>
          <w:shd w:val="clear" w:color="auto" w:fill="FFFFFF"/>
        </w:rPr>
        <w:t xml:space="preserve">on </w:t>
      </w:r>
      <w:r w:rsidR="008C119E">
        <w:rPr>
          <w:rStyle w:val="normaltextrun"/>
          <w:rFonts w:ascii="Arial" w:hAnsi="Arial" w:cs="Arial"/>
          <w:color w:val="000000"/>
          <w:sz w:val="21"/>
          <w:szCs w:val="21"/>
          <w:shd w:val="clear" w:color="auto" w:fill="FFFFFF"/>
        </w:rPr>
        <w:t xml:space="preserve">content from each module (take aways) that are selected as particularly relevant to the participant and can be applied to a specific challenge being faced. </w:t>
      </w:r>
      <w:r w:rsidR="005A74DB">
        <w:rPr>
          <w:rStyle w:val="normaltextrun"/>
          <w:rFonts w:ascii="Arial" w:hAnsi="Arial" w:cs="Arial"/>
          <w:color w:val="000000"/>
          <w:sz w:val="21"/>
          <w:szCs w:val="21"/>
          <w:shd w:val="clear" w:color="auto" w:fill="FFFFFF"/>
        </w:rPr>
        <w:t xml:space="preserve">The action plan provides an opportunity </w:t>
      </w:r>
      <w:r w:rsidR="008C119E">
        <w:rPr>
          <w:rStyle w:val="normaltextrun"/>
          <w:rFonts w:ascii="Arial" w:hAnsi="Arial" w:cs="Arial"/>
          <w:color w:val="000000"/>
          <w:sz w:val="21"/>
          <w:szCs w:val="21"/>
          <w:shd w:val="clear" w:color="auto" w:fill="FFFFFF"/>
        </w:rPr>
        <w:t>for</w:t>
      </w:r>
      <w:r w:rsidR="00CD4AC9">
        <w:rPr>
          <w:rStyle w:val="normaltextrun"/>
          <w:rFonts w:ascii="Arial" w:hAnsi="Arial" w:cs="Arial"/>
          <w:color w:val="000000"/>
          <w:sz w:val="21"/>
          <w:szCs w:val="21"/>
          <w:shd w:val="clear" w:color="auto" w:fill="FFFFFF"/>
        </w:rPr>
        <w:t xml:space="preserve"> </w:t>
      </w:r>
      <w:r>
        <w:rPr>
          <w:rStyle w:val="normaltextrun"/>
          <w:rFonts w:ascii="Arial" w:hAnsi="Arial" w:cs="Arial"/>
          <w:color w:val="000000"/>
          <w:sz w:val="21"/>
          <w:szCs w:val="21"/>
          <w:shd w:val="clear" w:color="auto" w:fill="FFFFFF"/>
        </w:rPr>
        <w:t xml:space="preserve">self-assessment </w:t>
      </w:r>
      <w:r w:rsidR="00CD4AC9">
        <w:rPr>
          <w:rStyle w:val="normaltextrun"/>
          <w:rFonts w:ascii="Arial" w:hAnsi="Arial" w:cs="Arial"/>
          <w:color w:val="000000"/>
          <w:sz w:val="21"/>
          <w:szCs w:val="21"/>
          <w:shd w:val="clear" w:color="auto" w:fill="FFFFFF"/>
        </w:rPr>
        <w:t>of</w:t>
      </w:r>
      <w:r>
        <w:rPr>
          <w:rStyle w:val="normaltextrun"/>
          <w:rFonts w:ascii="Arial" w:hAnsi="Arial" w:cs="Arial"/>
          <w:color w:val="000000"/>
          <w:sz w:val="21"/>
          <w:szCs w:val="21"/>
          <w:shd w:val="clear" w:color="auto" w:fill="FFFFFF"/>
        </w:rPr>
        <w:t xml:space="preserve"> current abilities</w:t>
      </w:r>
      <w:r w:rsidR="00CD4AC9">
        <w:rPr>
          <w:rStyle w:val="normaltextrun"/>
          <w:rFonts w:ascii="Arial" w:hAnsi="Arial" w:cs="Arial"/>
          <w:color w:val="000000"/>
          <w:sz w:val="21"/>
          <w:szCs w:val="21"/>
          <w:shd w:val="clear" w:color="auto" w:fill="FFFFFF"/>
        </w:rPr>
        <w:t xml:space="preserve"> </w:t>
      </w:r>
      <w:r>
        <w:rPr>
          <w:rStyle w:val="normaltextrun"/>
          <w:rFonts w:ascii="Arial" w:hAnsi="Arial" w:cs="Arial"/>
          <w:color w:val="000000"/>
          <w:sz w:val="21"/>
          <w:szCs w:val="21"/>
          <w:shd w:val="clear" w:color="auto" w:fill="FFFFFF"/>
        </w:rPr>
        <w:t>and provide</w:t>
      </w:r>
      <w:r w:rsidR="008C119E">
        <w:rPr>
          <w:rStyle w:val="normaltextrun"/>
          <w:rFonts w:ascii="Arial" w:hAnsi="Arial" w:cs="Arial"/>
          <w:color w:val="000000"/>
          <w:sz w:val="21"/>
          <w:szCs w:val="21"/>
          <w:shd w:val="clear" w:color="auto" w:fill="FFFFFF"/>
        </w:rPr>
        <w:t>s</w:t>
      </w:r>
      <w:r>
        <w:rPr>
          <w:rStyle w:val="normaltextrun"/>
          <w:rFonts w:ascii="Arial" w:hAnsi="Arial" w:cs="Arial"/>
          <w:color w:val="000000"/>
          <w:sz w:val="21"/>
          <w:szCs w:val="21"/>
          <w:shd w:val="clear" w:color="auto" w:fill="FFFFFF"/>
        </w:rPr>
        <w:t xml:space="preserve"> </w:t>
      </w:r>
      <w:r w:rsidR="008C119E">
        <w:rPr>
          <w:rStyle w:val="normaltextrun"/>
          <w:rFonts w:ascii="Arial" w:hAnsi="Arial" w:cs="Arial"/>
          <w:color w:val="000000"/>
          <w:sz w:val="21"/>
          <w:szCs w:val="21"/>
          <w:shd w:val="clear" w:color="auto" w:fill="FFFFFF"/>
        </w:rPr>
        <w:t>strategies</w:t>
      </w:r>
      <w:r w:rsidR="00CD4AC9">
        <w:rPr>
          <w:rStyle w:val="normaltextrun"/>
          <w:rFonts w:ascii="Arial" w:hAnsi="Arial" w:cs="Arial"/>
          <w:color w:val="000000"/>
          <w:sz w:val="21"/>
          <w:szCs w:val="21"/>
          <w:shd w:val="clear" w:color="auto" w:fill="FFFFFF"/>
        </w:rPr>
        <w:t xml:space="preserve"> for acquiring skills and achieving outcomes. </w:t>
      </w:r>
      <w:r>
        <w:rPr>
          <w:rStyle w:val="normaltextrun"/>
          <w:rFonts w:ascii="Arial" w:hAnsi="Arial" w:cs="Arial"/>
          <w:color w:val="000000"/>
          <w:sz w:val="21"/>
          <w:szCs w:val="21"/>
          <w:shd w:val="clear" w:color="auto" w:fill="FFFFFF"/>
        </w:rPr>
        <w:t xml:space="preserve"> </w:t>
      </w:r>
    </w:p>
    <w:p w14:paraId="30FF7F40" w14:textId="54C17944" w:rsidR="008C119E" w:rsidRDefault="008C119E" w:rsidP="00962307">
      <w:pPr>
        <w:pStyle w:val="paragraph"/>
        <w:shd w:val="clear" w:color="auto" w:fill="FFFFFF"/>
        <w:spacing w:before="0" w:beforeAutospacing="0" w:after="0" w:afterAutospacing="0"/>
        <w:textAlignment w:val="baseline"/>
        <w:rPr>
          <w:rStyle w:val="normaltextrun"/>
          <w:rFonts w:ascii="Arial" w:hAnsi="Arial" w:cs="Arial"/>
          <w:color w:val="000000"/>
          <w:sz w:val="21"/>
          <w:szCs w:val="21"/>
          <w:shd w:val="clear" w:color="auto" w:fill="FFFFFF"/>
        </w:rPr>
      </w:pPr>
    </w:p>
    <w:p w14:paraId="1D55F654" w14:textId="77777777" w:rsidR="008C119E" w:rsidRDefault="008C119E"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p>
    <w:p w14:paraId="76512750" w14:textId="77777777" w:rsidR="00962307" w:rsidRDefault="00962307" w:rsidP="00962307">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1"/>
          <w:szCs w:val="21"/>
        </w:rPr>
        <w:t> </w:t>
      </w:r>
    </w:p>
    <w:p w14:paraId="0DBAB2CE" w14:textId="2FE007A8" w:rsidR="00962307" w:rsidRDefault="00962307" w:rsidP="008B75DA">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Helvetica" w:hAnsi="Helvetica" w:cs="Segoe UI"/>
          <w:b/>
          <w:bCs/>
          <w:color w:val="002060"/>
          <w:shd w:val="clear" w:color="auto" w:fill="FFFFFF"/>
        </w:rPr>
        <w:lastRenderedPageBreak/>
        <w:t>Facilitators:</w:t>
      </w:r>
      <w:r>
        <w:rPr>
          <w:rStyle w:val="eop"/>
          <w:rFonts w:ascii="Helvetica" w:hAnsi="Helvetica" w:cs="Segoe UI"/>
          <w:color w:val="002060"/>
        </w:rPr>
        <w:t>  </w:t>
      </w:r>
      <w:r w:rsidR="009A640A">
        <w:rPr>
          <w:rStyle w:val="eop"/>
          <w:rFonts w:ascii="Helvetica" w:hAnsi="Helvetica" w:cs="Segoe UI"/>
          <w:color w:val="002060"/>
        </w:rPr>
        <w:tab/>
      </w:r>
    </w:p>
    <w:p w14:paraId="4E6A303F" w14:textId="77777777" w:rsidR="00962307" w:rsidRPr="008B75DA" w:rsidRDefault="00962307" w:rsidP="00962307">
      <w:pPr>
        <w:pStyle w:val="paragraph"/>
        <w:shd w:val="clear" w:color="auto" w:fill="FFFFFF"/>
        <w:spacing w:before="0" w:beforeAutospacing="0" w:after="0" w:afterAutospacing="0"/>
        <w:textAlignment w:val="baseline"/>
        <w:rPr>
          <w:rFonts w:ascii="Segoe UI" w:hAnsi="Segoe UI" w:cs="Segoe UI"/>
          <w:color w:val="000000" w:themeColor="text1"/>
          <w:sz w:val="18"/>
          <w:szCs w:val="18"/>
        </w:rPr>
      </w:pPr>
      <w:r w:rsidRPr="008B75DA">
        <w:rPr>
          <w:rStyle w:val="normaltextrun"/>
          <w:rFonts w:ascii="Arial" w:hAnsi="Arial" w:cs="Arial"/>
          <w:color w:val="000000" w:themeColor="text1"/>
          <w:sz w:val="21"/>
          <w:szCs w:val="21"/>
          <w:shd w:val="clear" w:color="auto" w:fill="FFFFFF"/>
        </w:rPr>
        <w:t>Janice P. Burke, PhD, OTR/L, FAOTA</w:t>
      </w:r>
      <w:r w:rsidRPr="008B75DA">
        <w:rPr>
          <w:rStyle w:val="eop"/>
          <w:rFonts w:ascii="Arial" w:hAnsi="Arial" w:cs="Arial"/>
          <w:color w:val="000000" w:themeColor="text1"/>
          <w:sz w:val="21"/>
          <w:szCs w:val="21"/>
        </w:rPr>
        <w:t> </w:t>
      </w:r>
    </w:p>
    <w:p w14:paraId="5AC9CF8E" w14:textId="77777777" w:rsidR="00962307" w:rsidRPr="008B75DA" w:rsidRDefault="00962307" w:rsidP="00962307">
      <w:pPr>
        <w:pStyle w:val="paragraph"/>
        <w:shd w:val="clear" w:color="auto" w:fill="FFFFFF"/>
        <w:spacing w:before="0" w:beforeAutospacing="0" w:after="0" w:afterAutospacing="0"/>
        <w:textAlignment w:val="baseline"/>
        <w:rPr>
          <w:rFonts w:ascii="Segoe UI" w:hAnsi="Segoe UI" w:cs="Segoe UI"/>
          <w:color w:val="000000" w:themeColor="text1"/>
          <w:sz w:val="18"/>
          <w:szCs w:val="18"/>
        </w:rPr>
      </w:pPr>
      <w:r w:rsidRPr="008B75DA">
        <w:rPr>
          <w:rStyle w:val="normaltextrun"/>
          <w:rFonts w:ascii="Arial" w:hAnsi="Arial" w:cs="Arial"/>
          <w:color w:val="000000" w:themeColor="text1"/>
          <w:sz w:val="21"/>
          <w:szCs w:val="21"/>
          <w:shd w:val="clear" w:color="auto" w:fill="FFFFFF"/>
        </w:rPr>
        <w:t>Florence Clark, PhD, OTR/L, FAOTA</w:t>
      </w:r>
      <w:r w:rsidRPr="008B75DA">
        <w:rPr>
          <w:rStyle w:val="eop"/>
          <w:rFonts w:ascii="Arial" w:hAnsi="Arial" w:cs="Arial"/>
          <w:color w:val="000000" w:themeColor="text1"/>
          <w:sz w:val="21"/>
          <w:szCs w:val="21"/>
        </w:rPr>
        <w:t> </w:t>
      </w:r>
    </w:p>
    <w:p w14:paraId="0B2C5F4B" w14:textId="77777777" w:rsidR="00962307" w:rsidRPr="008B75DA" w:rsidRDefault="00962307" w:rsidP="00962307">
      <w:pPr>
        <w:pStyle w:val="paragraph"/>
        <w:shd w:val="clear" w:color="auto" w:fill="FFFFFF"/>
        <w:spacing w:before="0" w:beforeAutospacing="0" w:after="0" w:afterAutospacing="0"/>
        <w:textAlignment w:val="baseline"/>
        <w:rPr>
          <w:rFonts w:ascii="Segoe UI" w:hAnsi="Segoe UI" w:cs="Segoe UI"/>
          <w:color w:val="000000" w:themeColor="text1"/>
          <w:sz w:val="18"/>
          <w:szCs w:val="18"/>
        </w:rPr>
      </w:pPr>
      <w:r w:rsidRPr="008B75DA">
        <w:rPr>
          <w:rStyle w:val="normaltextrun"/>
          <w:rFonts w:ascii="Arial" w:hAnsi="Arial" w:cs="Arial"/>
          <w:color w:val="000000" w:themeColor="text1"/>
          <w:sz w:val="21"/>
          <w:szCs w:val="21"/>
          <w:shd w:val="clear" w:color="auto" w:fill="FFFFFF"/>
        </w:rPr>
        <w:t>Sabrina Salvant, EdD, MPH, OTR/L</w:t>
      </w:r>
      <w:r w:rsidRPr="008B75DA">
        <w:rPr>
          <w:rStyle w:val="eop"/>
          <w:rFonts w:ascii="Arial" w:hAnsi="Arial" w:cs="Arial"/>
          <w:color w:val="000000" w:themeColor="text1"/>
          <w:sz w:val="21"/>
          <w:szCs w:val="21"/>
        </w:rPr>
        <w:t> </w:t>
      </w:r>
    </w:p>
    <w:p w14:paraId="40507884" w14:textId="77777777" w:rsidR="00962307" w:rsidRPr="008B75DA" w:rsidRDefault="00962307" w:rsidP="00962307">
      <w:pPr>
        <w:pStyle w:val="paragraph"/>
        <w:shd w:val="clear" w:color="auto" w:fill="FFFFFF"/>
        <w:spacing w:before="0" w:beforeAutospacing="0" w:after="0" w:afterAutospacing="0"/>
        <w:textAlignment w:val="baseline"/>
        <w:rPr>
          <w:rFonts w:ascii="Segoe UI" w:hAnsi="Segoe UI" w:cs="Segoe UI"/>
          <w:color w:val="000000" w:themeColor="text1"/>
          <w:sz w:val="18"/>
          <w:szCs w:val="18"/>
        </w:rPr>
      </w:pPr>
      <w:r w:rsidRPr="008B75DA">
        <w:rPr>
          <w:rStyle w:val="normaltextrun"/>
          <w:rFonts w:ascii="Arial" w:hAnsi="Arial" w:cs="Arial"/>
          <w:color w:val="000000" w:themeColor="text1"/>
          <w:sz w:val="21"/>
          <w:szCs w:val="21"/>
          <w:shd w:val="clear" w:color="auto" w:fill="FFFFFF"/>
        </w:rPr>
        <w:t>Neil Harvison, PhD, OTR/L, FNAP, FAOTA</w:t>
      </w:r>
      <w:r w:rsidRPr="008B75DA">
        <w:rPr>
          <w:rStyle w:val="eop"/>
          <w:rFonts w:ascii="Arial" w:hAnsi="Arial" w:cs="Arial"/>
          <w:color w:val="000000" w:themeColor="text1"/>
          <w:sz w:val="21"/>
          <w:szCs w:val="21"/>
        </w:rPr>
        <w:t> </w:t>
      </w:r>
    </w:p>
    <w:p w14:paraId="6EABBAD0" w14:textId="77777777" w:rsidR="00962307" w:rsidRDefault="00962307"/>
    <w:sectPr w:rsidR="009623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3A5D1" w14:textId="77777777" w:rsidR="00E32C4B" w:rsidRDefault="00E32C4B" w:rsidP="008B75DA">
      <w:r>
        <w:separator/>
      </w:r>
    </w:p>
  </w:endnote>
  <w:endnote w:type="continuationSeparator" w:id="0">
    <w:p w14:paraId="035EB92F" w14:textId="77777777" w:rsidR="00E32C4B" w:rsidRDefault="00E32C4B" w:rsidP="008B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298821"/>
      <w:docPartObj>
        <w:docPartGallery w:val="Page Numbers (Bottom of Page)"/>
        <w:docPartUnique/>
      </w:docPartObj>
    </w:sdtPr>
    <w:sdtEndPr>
      <w:rPr>
        <w:noProof/>
      </w:rPr>
    </w:sdtEndPr>
    <w:sdtContent>
      <w:p w14:paraId="0964DD59" w14:textId="17E5B172" w:rsidR="008B75DA" w:rsidRDefault="008B75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030A39" w14:textId="77777777" w:rsidR="008B75DA" w:rsidRDefault="008B7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A758" w14:textId="77777777" w:rsidR="00E32C4B" w:rsidRDefault="00E32C4B" w:rsidP="008B75DA">
      <w:r>
        <w:separator/>
      </w:r>
    </w:p>
  </w:footnote>
  <w:footnote w:type="continuationSeparator" w:id="0">
    <w:p w14:paraId="23561FF9" w14:textId="77777777" w:rsidR="00E32C4B" w:rsidRDefault="00E32C4B" w:rsidP="008B7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B13"/>
    <w:multiLevelType w:val="multilevel"/>
    <w:tmpl w:val="924AC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815F7"/>
    <w:multiLevelType w:val="multilevel"/>
    <w:tmpl w:val="929C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C01FC"/>
    <w:multiLevelType w:val="multilevel"/>
    <w:tmpl w:val="9E0E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800DD"/>
    <w:multiLevelType w:val="multilevel"/>
    <w:tmpl w:val="B9D8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B56EAD"/>
    <w:multiLevelType w:val="multilevel"/>
    <w:tmpl w:val="56AA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73BF9"/>
    <w:multiLevelType w:val="multilevel"/>
    <w:tmpl w:val="F964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BF309F"/>
    <w:multiLevelType w:val="multilevel"/>
    <w:tmpl w:val="07B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C04D19"/>
    <w:multiLevelType w:val="multilevel"/>
    <w:tmpl w:val="1D88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091B16"/>
    <w:multiLevelType w:val="hybridMultilevel"/>
    <w:tmpl w:val="9EFC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52B41"/>
    <w:multiLevelType w:val="multilevel"/>
    <w:tmpl w:val="43FA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5F4634"/>
    <w:multiLevelType w:val="multilevel"/>
    <w:tmpl w:val="E99A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B743F8"/>
    <w:multiLevelType w:val="multilevel"/>
    <w:tmpl w:val="9E44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990697"/>
    <w:multiLevelType w:val="multilevel"/>
    <w:tmpl w:val="131E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162237"/>
    <w:multiLevelType w:val="multilevel"/>
    <w:tmpl w:val="7B4C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F02B39"/>
    <w:multiLevelType w:val="multilevel"/>
    <w:tmpl w:val="E1E4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DA4E3E"/>
    <w:multiLevelType w:val="multilevel"/>
    <w:tmpl w:val="D750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0A2321"/>
    <w:multiLevelType w:val="hybridMultilevel"/>
    <w:tmpl w:val="036CA1EA"/>
    <w:lvl w:ilvl="0" w:tplc="111009AE">
      <w:numFmt w:val="bullet"/>
      <w:lvlText w:val="•"/>
      <w:lvlJc w:val="left"/>
      <w:pPr>
        <w:ind w:left="1080" w:hanging="720"/>
      </w:pPr>
      <w:rPr>
        <w:rFonts w:ascii="Calibri" w:eastAsia="Calibri" w:hAnsi="Calibri" w:hint="default"/>
        <w:sz w:val="22"/>
      </w:rPr>
    </w:lvl>
    <w:lvl w:ilvl="1" w:tplc="04090003">
      <w:start w:val="1"/>
      <w:numFmt w:val="bullet"/>
      <w:lvlText w:val="o"/>
      <w:lvlJc w:val="left"/>
      <w:pPr>
        <w:ind w:left="1440" w:hanging="360"/>
      </w:pPr>
      <w:rPr>
        <w:rFonts w:ascii="Courier New" w:hAnsi="Courier New" w:cs="Courier New" w:hint="default"/>
      </w:rPr>
    </w:lvl>
    <w:lvl w:ilvl="2" w:tplc="4A9A51C4">
      <w:numFmt w:val="bullet"/>
      <w:lvlText w:val=""/>
      <w:lvlJc w:val="left"/>
      <w:pPr>
        <w:ind w:left="2520" w:hanging="720"/>
      </w:pPr>
      <w:rPr>
        <w:rFonts w:ascii="Symbol" w:eastAsia="Calibri" w:hAnsi="Symbol"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CB03CE2"/>
    <w:multiLevelType w:val="multilevel"/>
    <w:tmpl w:val="BEDC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5356534">
    <w:abstractNumId w:val="13"/>
  </w:num>
  <w:num w:numId="2" w16cid:durableId="1204752038">
    <w:abstractNumId w:val="3"/>
  </w:num>
  <w:num w:numId="3" w16cid:durableId="1014068256">
    <w:abstractNumId w:val="4"/>
  </w:num>
  <w:num w:numId="4" w16cid:durableId="127826453">
    <w:abstractNumId w:val="5"/>
  </w:num>
  <w:num w:numId="5" w16cid:durableId="964652942">
    <w:abstractNumId w:val="12"/>
  </w:num>
  <w:num w:numId="6" w16cid:durableId="1767463597">
    <w:abstractNumId w:val="10"/>
  </w:num>
  <w:num w:numId="7" w16cid:durableId="350187257">
    <w:abstractNumId w:val="1"/>
  </w:num>
  <w:num w:numId="8" w16cid:durableId="1104764285">
    <w:abstractNumId w:val="14"/>
  </w:num>
  <w:num w:numId="9" w16cid:durableId="445855903">
    <w:abstractNumId w:val="6"/>
  </w:num>
  <w:num w:numId="10" w16cid:durableId="494302717">
    <w:abstractNumId w:val="11"/>
  </w:num>
  <w:num w:numId="11" w16cid:durableId="64498822">
    <w:abstractNumId w:val="17"/>
  </w:num>
  <w:num w:numId="12" w16cid:durableId="197398164">
    <w:abstractNumId w:val="2"/>
  </w:num>
  <w:num w:numId="13" w16cid:durableId="348337215">
    <w:abstractNumId w:val="7"/>
  </w:num>
  <w:num w:numId="14" w16cid:durableId="648633496">
    <w:abstractNumId w:val="15"/>
  </w:num>
  <w:num w:numId="15" w16cid:durableId="920913944">
    <w:abstractNumId w:val="0"/>
  </w:num>
  <w:num w:numId="16" w16cid:durableId="946430836">
    <w:abstractNumId w:val="9"/>
  </w:num>
  <w:num w:numId="17" w16cid:durableId="153185463">
    <w:abstractNumId w:val="16"/>
  </w:num>
  <w:num w:numId="18" w16cid:durableId="8373853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07"/>
    <w:rsid w:val="0003028D"/>
    <w:rsid w:val="00033D43"/>
    <w:rsid w:val="000870CE"/>
    <w:rsid w:val="000A65FC"/>
    <w:rsid w:val="000E0EC9"/>
    <w:rsid w:val="00141837"/>
    <w:rsid w:val="00196562"/>
    <w:rsid w:val="00212B15"/>
    <w:rsid w:val="002B1DB6"/>
    <w:rsid w:val="002D6579"/>
    <w:rsid w:val="004D5B7C"/>
    <w:rsid w:val="0058338D"/>
    <w:rsid w:val="00592B3B"/>
    <w:rsid w:val="005A74DB"/>
    <w:rsid w:val="005B7627"/>
    <w:rsid w:val="007644A8"/>
    <w:rsid w:val="00775C93"/>
    <w:rsid w:val="007C6756"/>
    <w:rsid w:val="008232B9"/>
    <w:rsid w:val="008B75DA"/>
    <w:rsid w:val="008C119E"/>
    <w:rsid w:val="00962307"/>
    <w:rsid w:val="009A640A"/>
    <w:rsid w:val="00AF00D0"/>
    <w:rsid w:val="00CB5605"/>
    <w:rsid w:val="00CD4AC9"/>
    <w:rsid w:val="00CE69B0"/>
    <w:rsid w:val="00DA63FB"/>
    <w:rsid w:val="00DB07A3"/>
    <w:rsid w:val="00E32C4B"/>
    <w:rsid w:val="00E46777"/>
    <w:rsid w:val="00F8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D2B4"/>
  <w15:chartTrackingRefBased/>
  <w15:docId w15:val="{3451803C-1A01-524E-895C-91E086E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30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62307"/>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962307"/>
  </w:style>
  <w:style w:type="character" w:customStyle="1" w:styleId="normaltextrun">
    <w:name w:val="normaltextrun"/>
    <w:basedOn w:val="DefaultParagraphFont"/>
    <w:rsid w:val="00962307"/>
  </w:style>
  <w:style w:type="character" w:customStyle="1" w:styleId="scxw222585832">
    <w:name w:val="scxw222585832"/>
    <w:basedOn w:val="DefaultParagraphFont"/>
    <w:rsid w:val="00962307"/>
  </w:style>
  <w:style w:type="paragraph" w:styleId="BalloonText">
    <w:name w:val="Balloon Text"/>
    <w:basedOn w:val="Normal"/>
    <w:link w:val="BalloonTextChar"/>
    <w:uiPriority w:val="99"/>
    <w:semiHidden/>
    <w:unhideWhenUsed/>
    <w:rsid w:val="00F854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408"/>
    <w:rPr>
      <w:rFonts w:ascii="Segoe UI" w:hAnsi="Segoe UI" w:cs="Segoe UI"/>
      <w:sz w:val="18"/>
      <w:szCs w:val="18"/>
    </w:rPr>
  </w:style>
  <w:style w:type="character" w:styleId="CommentReference">
    <w:name w:val="annotation reference"/>
    <w:basedOn w:val="DefaultParagraphFont"/>
    <w:uiPriority w:val="99"/>
    <w:semiHidden/>
    <w:unhideWhenUsed/>
    <w:rsid w:val="002D6579"/>
    <w:rPr>
      <w:sz w:val="16"/>
      <w:szCs w:val="16"/>
    </w:rPr>
  </w:style>
  <w:style w:type="paragraph" w:styleId="CommentText">
    <w:name w:val="annotation text"/>
    <w:basedOn w:val="Normal"/>
    <w:link w:val="CommentTextChar"/>
    <w:uiPriority w:val="99"/>
    <w:semiHidden/>
    <w:unhideWhenUsed/>
    <w:rsid w:val="002D6579"/>
    <w:rPr>
      <w:sz w:val="20"/>
      <w:szCs w:val="20"/>
    </w:rPr>
  </w:style>
  <w:style w:type="character" w:customStyle="1" w:styleId="CommentTextChar">
    <w:name w:val="Comment Text Char"/>
    <w:basedOn w:val="DefaultParagraphFont"/>
    <w:link w:val="CommentText"/>
    <w:uiPriority w:val="99"/>
    <w:semiHidden/>
    <w:rsid w:val="002D6579"/>
    <w:rPr>
      <w:sz w:val="20"/>
      <w:szCs w:val="20"/>
    </w:rPr>
  </w:style>
  <w:style w:type="paragraph" w:styleId="CommentSubject">
    <w:name w:val="annotation subject"/>
    <w:basedOn w:val="CommentText"/>
    <w:next w:val="CommentText"/>
    <w:link w:val="CommentSubjectChar"/>
    <w:uiPriority w:val="99"/>
    <w:semiHidden/>
    <w:unhideWhenUsed/>
    <w:rsid w:val="002D6579"/>
    <w:rPr>
      <w:b/>
      <w:bCs/>
    </w:rPr>
  </w:style>
  <w:style w:type="character" w:customStyle="1" w:styleId="CommentSubjectChar">
    <w:name w:val="Comment Subject Char"/>
    <w:basedOn w:val="CommentTextChar"/>
    <w:link w:val="CommentSubject"/>
    <w:uiPriority w:val="99"/>
    <w:semiHidden/>
    <w:rsid w:val="002D6579"/>
    <w:rPr>
      <w:b/>
      <w:bCs/>
      <w:sz w:val="20"/>
      <w:szCs w:val="20"/>
    </w:rPr>
  </w:style>
  <w:style w:type="paragraph" w:styleId="ListParagraph">
    <w:name w:val="List Paragraph"/>
    <w:basedOn w:val="Normal"/>
    <w:uiPriority w:val="34"/>
    <w:qFormat/>
    <w:rsid w:val="00DB07A3"/>
    <w:pPr>
      <w:ind w:left="720"/>
    </w:pPr>
    <w:rPr>
      <w:rFonts w:ascii="Calibri" w:hAnsi="Calibri" w:cs="Times New Roman"/>
      <w:sz w:val="22"/>
      <w:szCs w:val="22"/>
    </w:rPr>
  </w:style>
  <w:style w:type="paragraph" w:styleId="Header">
    <w:name w:val="header"/>
    <w:basedOn w:val="Normal"/>
    <w:link w:val="HeaderChar"/>
    <w:uiPriority w:val="99"/>
    <w:unhideWhenUsed/>
    <w:rsid w:val="008B75DA"/>
    <w:pPr>
      <w:tabs>
        <w:tab w:val="center" w:pos="4680"/>
        <w:tab w:val="right" w:pos="9360"/>
      </w:tabs>
    </w:pPr>
  </w:style>
  <w:style w:type="character" w:customStyle="1" w:styleId="HeaderChar">
    <w:name w:val="Header Char"/>
    <w:basedOn w:val="DefaultParagraphFont"/>
    <w:link w:val="Header"/>
    <w:uiPriority w:val="99"/>
    <w:rsid w:val="008B75DA"/>
  </w:style>
  <w:style w:type="paragraph" w:styleId="Footer">
    <w:name w:val="footer"/>
    <w:basedOn w:val="Normal"/>
    <w:link w:val="FooterChar"/>
    <w:uiPriority w:val="99"/>
    <w:unhideWhenUsed/>
    <w:rsid w:val="008B75DA"/>
    <w:pPr>
      <w:tabs>
        <w:tab w:val="center" w:pos="4680"/>
        <w:tab w:val="right" w:pos="9360"/>
      </w:tabs>
    </w:pPr>
  </w:style>
  <w:style w:type="character" w:customStyle="1" w:styleId="FooterChar">
    <w:name w:val="Footer Char"/>
    <w:basedOn w:val="DefaultParagraphFont"/>
    <w:link w:val="Footer"/>
    <w:uiPriority w:val="99"/>
    <w:rsid w:val="008B7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75452">
      <w:bodyDiv w:val="1"/>
      <w:marLeft w:val="0"/>
      <w:marRight w:val="0"/>
      <w:marTop w:val="0"/>
      <w:marBottom w:val="0"/>
      <w:divBdr>
        <w:top w:val="none" w:sz="0" w:space="0" w:color="auto"/>
        <w:left w:val="none" w:sz="0" w:space="0" w:color="auto"/>
        <w:bottom w:val="none" w:sz="0" w:space="0" w:color="auto"/>
        <w:right w:val="none" w:sz="0" w:space="0" w:color="auto"/>
      </w:divBdr>
    </w:div>
    <w:div w:id="1676031194">
      <w:bodyDiv w:val="1"/>
      <w:marLeft w:val="0"/>
      <w:marRight w:val="0"/>
      <w:marTop w:val="0"/>
      <w:marBottom w:val="0"/>
      <w:divBdr>
        <w:top w:val="none" w:sz="0" w:space="0" w:color="auto"/>
        <w:left w:val="none" w:sz="0" w:space="0" w:color="auto"/>
        <w:bottom w:val="none" w:sz="0" w:space="0" w:color="auto"/>
        <w:right w:val="none" w:sz="0" w:space="0" w:color="auto"/>
      </w:divBdr>
    </w:div>
    <w:div w:id="1891913423">
      <w:bodyDiv w:val="1"/>
      <w:marLeft w:val="0"/>
      <w:marRight w:val="0"/>
      <w:marTop w:val="0"/>
      <w:marBottom w:val="0"/>
      <w:divBdr>
        <w:top w:val="none" w:sz="0" w:space="0" w:color="auto"/>
        <w:left w:val="none" w:sz="0" w:space="0" w:color="auto"/>
        <w:bottom w:val="none" w:sz="0" w:space="0" w:color="auto"/>
        <w:right w:val="none" w:sz="0" w:space="0" w:color="auto"/>
      </w:divBdr>
      <w:divsChild>
        <w:div w:id="1663777591">
          <w:marLeft w:val="0"/>
          <w:marRight w:val="0"/>
          <w:marTop w:val="0"/>
          <w:marBottom w:val="0"/>
          <w:divBdr>
            <w:top w:val="none" w:sz="0" w:space="0" w:color="auto"/>
            <w:left w:val="none" w:sz="0" w:space="0" w:color="auto"/>
            <w:bottom w:val="none" w:sz="0" w:space="0" w:color="auto"/>
            <w:right w:val="none" w:sz="0" w:space="0" w:color="auto"/>
          </w:divBdr>
        </w:div>
        <w:div w:id="875655634">
          <w:marLeft w:val="0"/>
          <w:marRight w:val="0"/>
          <w:marTop w:val="0"/>
          <w:marBottom w:val="0"/>
          <w:divBdr>
            <w:top w:val="none" w:sz="0" w:space="0" w:color="auto"/>
            <w:left w:val="none" w:sz="0" w:space="0" w:color="auto"/>
            <w:bottom w:val="none" w:sz="0" w:space="0" w:color="auto"/>
            <w:right w:val="none" w:sz="0" w:space="0" w:color="auto"/>
          </w:divBdr>
        </w:div>
        <w:div w:id="529562623">
          <w:marLeft w:val="0"/>
          <w:marRight w:val="0"/>
          <w:marTop w:val="0"/>
          <w:marBottom w:val="0"/>
          <w:divBdr>
            <w:top w:val="none" w:sz="0" w:space="0" w:color="auto"/>
            <w:left w:val="none" w:sz="0" w:space="0" w:color="auto"/>
            <w:bottom w:val="none" w:sz="0" w:space="0" w:color="auto"/>
            <w:right w:val="none" w:sz="0" w:space="0" w:color="auto"/>
          </w:divBdr>
        </w:div>
        <w:div w:id="431630791">
          <w:marLeft w:val="0"/>
          <w:marRight w:val="0"/>
          <w:marTop w:val="0"/>
          <w:marBottom w:val="0"/>
          <w:divBdr>
            <w:top w:val="none" w:sz="0" w:space="0" w:color="auto"/>
            <w:left w:val="none" w:sz="0" w:space="0" w:color="auto"/>
            <w:bottom w:val="none" w:sz="0" w:space="0" w:color="auto"/>
            <w:right w:val="none" w:sz="0" w:space="0" w:color="auto"/>
          </w:divBdr>
        </w:div>
        <w:div w:id="1337465124">
          <w:marLeft w:val="0"/>
          <w:marRight w:val="0"/>
          <w:marTop w:val="0"/>
          <w:marBottom w:val="0"/>
          <w:divBdr>
            <w:top w:val="none" w:sz="0" w:space="0" w:color="auto"/>
            <w:left w:val="none" w:sz="0" w:space="0" w:color="auto"/>
            <w:bottom w:val="none" w:sz="0" w:space="0" w:color="auto"/>
            <w:right w:val="none" w:sz="0" w:space="0" w:color="auto"/>
          </w:divBdr>
        </w:div>
        <w:div w:id="81726662">
          <w:marLeft w:val="0"/>
          <w:marRight w:val="0"/>
          <w:marTop w:val="0"/>
          <w:marBottom w:val="0"/>
          <w:divBdr>
            <w:top w:val="none" w:sz="0" w:space="0" w:color="auto"/>
            <w:left w:val="none" w:sz="0" w:space="0" w:color="auto"/>
            <w:bottom w:val="none" w:sz="0" w:space="0" w:color="auto"/>
            <w:right w:val="none" w:sz="0" w:space="0" w:color="auto"/>
          </w:divBdr>
        </w:div>
        <w:div w:id="418604409">
          <w:marLeft w:val="0"/>
          <w:marRight w:val="0"/>
          <w:marTop w:val="0"/>
          <w:marBottom w:val="0"/>
          <w:divBdr>
            <w:top w:val="none" w:sz="0" w:space="0" w:color="auto"/>
            <w:left w:val="none" w:sz="0" w:space="0" w:color="auto"/>
            <w:bottom w:val="none" w:sz="0" w:space="0" w:color="auto"/>
            <w:right w:val="none" w:sz="0" w:space="0" w:color="auto"/>
          </w:divBdr>
        </w:div>
        <w:div w:id="2030715401">
          <w:marLeft w:val="0"/>
          <w:marRight w:val="0"/>
          <w:marTop w:val="0"/>
          <w:marBottom w:val="0"/>
          <w:divBdr>
            <w:top w:val="none" w:sz="0" w:space="0" w:color="auto"/>
            <w:left w:val="none" w:sz="0" w:space="0" w:color="auto"/>
            <w:bottom w:val="none" w:sz="0" w:space="0" w:color="auto"/>
            <w:right w:val="none" w:sz="0" w:space="0" w:color="auto"/>
          </w:divBdr>
        </w:div>
        <w:div w:id="1858349647">
          <w:marLeft w:val="0"/>
          <w:marRight w:val="0"/>
          <w:marTop w:val="0"/>
          <w:marBottom w:val="0"/>
          <w:divBdr>
            <w:top w:val="none" w:sz="0" w:space="0" w:color="auto"/>
            <w:left w:val="none" w:sz="0" w:space="0" w:color="auto"/>
            <w:bottom w:val="none" w:sz="0" w:space="0" w:color="auto"/>
            <w:right w:val="none" w:sz="0" w:space="0" w:color="auto"/>
          </w:divBdr>
        </w:div>
        <w:div w:id="699278462">
          <w:marLeft w:val="0"/>
          <w:marRight w:val="0"/>
          <w:marTop w:val="0"/>
          <w:marBottom w:val="0"/>
          <w:divBdr>
            <w:top w:val="none" w:sz="0" w:space="0" w:color="auto"/>
            <w:left w:val="none" w:sz="0" w:space="0" w:color="auto"/>
            <w:bottom w:val="none" w:sz="0" w:space="0" w:color="auto"/>
            <w:right w:val="none" w:sz="0" w:space="0" w:color="auto"/>
          </w:divBdr>
        </w:div>
        <w:div w:id="2078017439">
          <w:marLeft w:val="0"/>
          <w:marRight w:val="0"/>
          <w:marTop w:val="0"/>
          <w:marBottom w:val="0"/>
          <w:divBdr>
            <w:top w:val="none" w:sz="0" w:space="0" w:color="auto"/>
            <w:left w:val="none" w:sz="0" w:space="0" w:color="auto"/>
            <w:bottom w:val="none" w:sz="0" w:space="0" w:color="auto"/>
            <w:right w:val="none" w:sz="0" w:space="0" w:color="auto"/>
          </w:divBdr>
        </w:div>
        <w:div w:id="1815946620">
          <w:marLeft w:val="0"/>
          <w:marRight w:val="0"/>
          <w:marTop w:val="0"/>
          <w:marBottom w:val="0"/>
          <w:divBdr>
            <w:top w:val="none" w:sz="0" w:space="0" w:color="auto"/>
            <w:left w:val="none" w:sz="0" w:space="0" w:color="auto"/>
            <w:bottom w:val="none" w:sz="0" w:space="0" w:color="auto"/>
            <w:right w:val="none" w:sz="0" w:space="0" w:color="auto"/>
          </w:divBdr>
        </w:div>
        <w:div w:id="583999056">
          <w:marLeft w:val="0"/>
          <w:marRight w:val="0"/>
          <w:marTop w:val="0"/>
          <w:marBottom w:val="0"/>
          <w:divBdr>
            <w:top w:val="none" w:sz="0" w:space="0" w:color="auto"/>
            <w:left w:val="none" w:sz="0" w:space="0" w:color="auto"/>
            <w:bottom w:val="none" w:sz="0" w:space="0" w:color="auto"/>
            <w:right w:val="none" w:sz="0" w:space="0" w:color="auto"/>
          </w:divBdr>
        </w:div>
        <w:div w:id="2118601597">
          <w:marLeft w:val="0"/>
          <w:marRight w:val="0"/>
          <w:marTop w:val="0"/>
          <w:marBottom w:val="0"/>
          <w:divBdr>
            <w:top w:val="none" w:sz="0" w:space="0" w:color="auto"/>
            <w:left w:val="none" w:sz="0" w:space="0" w:color="auto"/>
            <w:bottom w:val="none" w:sz="0" w:space="0" w:color="auto"/>
            <w:right w:val="none" w:sz="0" w:space="0" w:color="auto"/>
          </w:divBdr>
        </w:div>
        <w:div w:id="162285770">
          <w:marLeft w:val="0"/>
          <w:marRight w:val="0"/>
          <w:marTop w:val="0"/>
          <w:marBottom w:val="0"/>
          <w:divBdr>
            <w:top w:val="none" w:sz="0" w:space="0" w:color="auto"/>
            <w:left w:val="none" w:sz="0" w:space="0" w:color="auto"/>
            <w:bottom w:val="none" w:sz="0" w:space="0" w:color="auto"/>
            <w:right w:val="none" w:sz="0" w:space="0" w:color="auto"/>
          </w:divBdr>
        </w:div>
        <w:div w:id="851535349">
          <w:marLeft w:val="0"/>
          <w:marRight w:val="0"/>
          <w:marTop w:val="0"/>
          <w:marBottom w:val="0"/>
          <w:divBdr>
            <w:top w:val="none" w:sz="0" w:space="0" w:color="auto"/>
            <w:left w:val="none" w:sz="0" w:space="0" w:color="auto"/>
            <w:bottom w:val="none" w:sz="0" w:space="0" w:color="auto"/>
            <w:right w:val="none" w:sz="0" w:space="0" w:color="auto"/>
          </w:divBdr>
          <w:divsChild>
            <w:div w:id="2048019194">
              <w:marLeft w:val="0"/>
              <w:marRight w:val="0"/>
              <w:marTop w:val="0"/>
              <w:marBottom w:val="0"/>
              <w:divBdr>
                <w:top w:val="none" w:sz="0" w:space="0" w:color="auto"/>
                <w:left w:val="none" w:sz="0" w:space="0" w:color="auto"/>
                <w:bottom w:val="none" w:sz="0" w:space="0" w:color="auto"/>
                <w:right w:val="none" w:sz="0" w:space="0" w:color="auto"/>
              </w:divBdr>
            </w:div>
            <w:div w:id="51119393">
              <w:marLeft w:val="0"/>
              <w:marRight w:val="0"/>
              <w:marTop w:val="0"/>
              <w:marBottom w:val="0"/>
              <w:divBdr>
                <w:top w:val="none" w:sz="0" w:space="0" w:color="auto"/>
                <w:left w:val="none" w:sz="0" w:space="0" w:color="auto"/>
                <w:bottom w:val="none" w:sz="0" w:space="0" w:color="auto"/>
                <w:right w:val="none" w:sz="0" w:space="0" w:color="auto"/>
              </w:divBdr>
            </w:div>
            <w:div w:id="551499437">
              <w:marLeft w:val="0"/>
              <w:marRight w:val="0"/>
              <w:marTop w:val="0"/>
              <w:marBottom w:val="0"/>
              <w:divBdr>
                <w:top w:val="none" w:sz="0" w:space="0" w:color="auto"/>
                <w:left w:val="none" w:sz="0" w:space="0" w:color="auto"/>
                <w:bottom w:val="none" w:sz="0" w:space="0" w:color="auto"/>
                <w:right w:val="none" w:sz="0" w:space="0" w:color="auto"/>
              </w:divBdr>
            </w:div>
          </w:divsChild>
        </w:div>
        <w:div w:id="1815753633">
          <w:marLeft w:val="0"/>
          <w:marRight w:val="0"/>
          <w:marTop w:val="0"/>
          <w:marBottom w:val="0"/>
          <w:divBdr>
            <w:top w:val="none" w:sz="0" w:space="0" w:color="auto"/>
            <w:left w:val="none" w:sz="0" w:space="0" w:color="auto"/>
            <w:bottom w:val="none" w:sz="0" w:space="0" w:color="auto"/>
            <w:right w:val="none" w:sz="0" w:space="0" w:color="auto"/>
          </w:divBdr>
          <w:divsChild>
            <w:div w:id="811211466">
              <w:marLeft w:val="0"/>
              <w:marRight w:val="0"/>
              <w:marTop w:val="0"/>
              <w:marBottom w:val="0"/>
              <w:divBdr>
                <w:top w:val="none" w:sz="0" w:space="0" w:color="auto"/>
                <w:left w:val="none" w:sz="0" w:space="0" w:color="auto"/>
                <w:bottom w:val="none" w:sz="0" w:space="0" w:color="auto"/>
                <w:right w:val="none" w:sz="0" w:space="0" w:color="auto"/>
              </w:divBdr>
            </w:div>
            <w:div w:id="1169103055">
              <w:marLeft w:val="0"/>
              <w:marRight w:val="0"/>
              <w:marTop w:val="0"/>
              <w:marBottom w:val="0"/>
              <w:divBdr>
                <w:top w:val="none" w:sz="0" w:space="0" w:color="auto"/>
                <w:left w:val="none" w:sz="0" w:space="0" w:color="auto"/>
                <w:bottom w:val="none" w:sz="0" w:space="0" w:color="auto"/>
                <w:right w:val="none" w:sz="0" w:space="0" w:color="auto"/>
              </w:divBdr>
            </w:div>
            <w:div w:id="1132286491">
              <w:marLeft w:val="0"/>
              <w:marRight w:val="0"/>
              <w:marTop w:val="0"/>
              <w:marBottom w:val="0"/>
              <w:divBdr>
                <w:top w:val="none" w:sz="0" w:space="0" w:color="auto"/>
                <w:left w:val="none" w:sz="0" w:space="0" w:color="auto"/>
                <w:bottom w:val="none" w:sz="0" w:space="0" w:color="auto"/>
                <w:right w:val="none" w:sz="0" w:space="0" w:color="auto"/>
              </w:divBdr>
            </w:div>
          </w:divsChild>
        </w:div>
        <w:div w:id="1248684617">
          <w:marLeft w:val="0"/>
          <w:marRight w:val="0"/>
          <w:marTop w:val="0"/>
          <w:marBottom w:val="0"/>
          <w:divBdr>
            <w:top w:val="none" w:sz="0" w:space="0" w:color="auto"/>
            <w:left w:val="none" w:sz="0" w:space="0" w:color="auto"/>
            <w:bottom w:val="none" w:sz="0" w:space="0" w:color="auto"/>
            <w:right w:val="none" w:sz="0" w:space="0" w:color="auto"/>
          </w:divBdr>
          <w:divsChild>
            <w:div w:id="914165042">
              <w:marLeft w:val="0"/>
              <w:marRight w:val="0"/>
              <w:marTop w:val="0"/>
              <w:marBottom w:val="0"/>
              <w:divBdr>
                <w:top w:val="none" w:sz="0" w:space="0" w:color="auto"/>
                <w:left w:val="none" w:sz="0" w:space="0" w:color="auto"/>
                <w:bottom w:val="none" w:sz="0" w:space="0" w:color="auto"/>
                <w:right w:val="none" w:sz="0" w:space="0" w:color="auto"/>
              </w:divBdr>
            </w:div>
            <w:div w:id="1183400240">
              <w:marLeft w:val="0"/>
              <w:marRight w:val="0"/>
              <w:marTop w:val="0"/>
              <w:marBottom w:val="0"/>
              <w:divBdr>
                <w:top w:val="none" w:sz="0" w:space="0" w:color="auto"/>
                <w:left w:val="none" w:sz="0" w:space="0" w:color="auto"/>
                <w:bottom w:val="none" w:sz="0" w:space="0" w:color="auto"/>
                <w:right w:val="none" w:sz="0" w:space="0" w:color="auto"/>
              </w:divBdr>
            </w:div>
            <w:div w:id="2035379476">
              <w:marLeft w:val="0"/>
              <w:marRight w:val="0"/>
              <w:marTop w:val="0"/>
              <w:marBottom w:val="0"/>
              <w:divBdr>
                <w:top w:val="none" w:sz="0" w:space="0" w:color="auto"/>
                <w:left w:val="none" w:sz="0" w:space="0" w:color="auto"/>
                <w:bottom w:val="none" w:sz="0" w:space="0" w:color="auto"/>
                <w:right w:val="none" w:sz="0" w:space="0" w:color="auto"/>
              </w:divBdr>
            </w:div>
            <w:div w:id="1046416419">
              <w:marLeft w:val="0"/>
              <w:marRight w:val="0"/>
              <w:marTop w:val="0"/>
              <w:marBottom w:val="0"/>
              <w:divBdr>
                <w:top w:val="none" w:sz="0" w:space="0" w:color="auto"/>
                <w:left w:val="none" w:sz="0" w:space="0" w:color="auto"/>
                <w:bottom w:val="none" w:sz="0" w:space="0" w:color="auto"/>
                <w:right w:val="none" w:sz="0" w:space="0" w:color="auto"/>
              </w:divBdr>
            </w:div>
            <w:div w:id="1764177872">
              <w:marLeft w:val="0"/>
              <w:marRight w:val="0"/>
              <w:marTop w:val="0"/>
              <w:marBottom w:val="0"/>
              <w:divBdr>
                <w:top w:val="none" w:sz="0" w:space="0" w:color="auto"/>
                <w:left w:val="none" w:sz="0" w:space="0" w:color="auto"/>
                <w:bottom w:val="none" w:sz="0" w:space="0" w:color="auto"/>
                <w:right w:val="none" w:sz="0" w:space="0" w:color="auto"/>
              </w:divBdr>
            </w:div>
          </w:divsChild>
        </w:div>
        <w:div w:id="201526369">
          <w:marLeft w:val="0"/>
          <w:marRight w:val="0"/>
          <w:marTop w:val="0"/>
          <w:marBottom w:val="0"/>
          <w:divBdr>
            <w:top w:val="none" w:sz="0" w:space="0" w:color="auto"/>
            <w:left w:val="none" w:sz="0" w:space="0" w:color="auto"/>
            <w:bottom w:val="none" w:sz="0" w:space="0" w:color="auto"/>
            <w:right w:val="none" w:sz="0" w:space="0" w:color="auto"/>
          </w:divBdr>
          <w:divsChild>
            <w:div w:id="1549142633">
              <w:marLeft w:val="0"/>
              <w:marRight w:val="0"/>
              <w:marTop w:val="0"/>
              <w:marBottom w:val="0"/>
              <w:divBdr>
                <w:top w:val="none" w:sz="0" w:space="0" w:color="auto"/>
                <w:left w:val="none" w:sz="0" w:space="0" w:color="auto"/>
                <w:bottom w:val="none" w:sz="0" w:space="0" w:color="auto"/>
                <w:right w:val="none" w:sz="0" w:space="0" w:color="auto"/>
              </w:divBdr>
            </w:div>
            <w:div w:id="1964995252">
              <w:marLeft w:val="0"/>
              <w:marRight w:val="0"/>
              <w:marTop w:val="0"/>
              <w:marBottom w:val="0"/>
              <w:divBdr>
                <w:top w:val="none" w:sz="0" w:space="0" w:color="auto"/>
                <w:left w:val="none" w:sz="0" w:space="0" w:color="auto"/>
                <w:bottom w:val="none" w:sz="0" w:space="0" w:color="auto"/>
                <w:right w:val="none" w:sz="0" w:space="0" w:color="auto"/>
              </w:divBdr>
            </w:div>
          </w:divsChild>
        </w:div>
        <w:div w:id="168495180">
          <w:marLeft w:val="0"/>
          <w:marRight w:val="0"/>
          <w:marTop w:val="0"/>
          <w:marBottom w:val="0"/>
          <w:divBdr>
            <w:top w:val="none" w:sz="0" w:space="0" w:color="auto"/>
            <w:left w:val="none" w:sz="0" w:space="0" w:color="auto"/>
            <w:bottom w:val="none" w:sz="0" w:space="0" w:color="auto"/>
            <w:right w:val="none" w:sz="0" w:space="0" w:color="auto"/>
          </w:divBdr>
          <w:divsChild>
            <w:div w:id="1808008908">
              <w:marLeft w:val="0"/>
              <w:marRight w:val="0"/>
              <w:marTop w:val="0"/>
              <w:marBottom w:val="0"/>
              <w:divBdr>
                <w:top w:val="none" w:sz="0" w:space="0" w:color="auto"/>
                <w:left w:val="none" w:sz="0" w:space="0" w:color="auto"/>
                <w:bottom w:val="none" w:sz="0" w:space="0" w:color="auto"/>
                <w:right w:val="none" w:sz="0" w:space="0" w:color="auto"/>
              </w:divBdr>
            </w:div>
            <w:div w:id="773944045">
              <w:marLeft w:val="0"/>
              <w:marRight w:val="0"/>
              <w:marTop w:val="0"/>
              <w:marBottom w:val="0"/>
              <w:divBdr>
                <w:top w:val="none" w:sz="0" w:space="0" w:color="auto"/>
                <w:left w:val="none" w:sz="0" w:space="0" w:color="auto"/>
                <w:bottom w:val="none" w:sz="0" w:space="0" w:color="auto"/>
                <w:right w:val="none" w:sz="0" w:space="0" w:color="auto"/>
              </w:divBdr>
            </w:div>
          </w:divsChild>
        </w:div>
        <w:div w:id="758916056">
          <w:marLeft w:val="0"/>
          <w:marRight w:val="0"/>
          <w:marTop w:val="0"/>
          <w:marBottom w:val="0"/>
          <w:divBdr>
            <w:top w:val="none" w:sz="0" w:space="0" w:color="auto"/>
            <w:left w:val="none" w:sz="0" w:space="0" w:color="auto"/>
            <w:bottom w:val="none" w:sz="0" w:space="0" w:color="auto"/>
            <w:right w:val="none" w:sz="0" w:space="0" w:color="auto"/>
          </w:divBdr>
          <w:divsChild>
            <w:div w:id="133064818">
              <w:marLeft w:val="0"/>
              <w:marRight w:val="0"/>
              <w:marTop w:val="0"/>
              <w:marBottom w:val="0"/>
              <w:divBdr>
                <w:top w:val="none" w:sz="0" w:space="0" w:color="auto"/>
                <w:left w:val="none" w:sz="0" w:space="0" w:color="auto"/>
                <w:bottom w:val="none" w:sz="0" w:space="0" w:color="auto"/>
                <w:right w:val="none" w:sz="0" w:space="0" w:color="auto"/>
              </w:divBdr>
            </w:div>
            <w:div w:id="2017876389">
              <w:marLeft w:val="0"/>
              <w:marRight w:val="0"/>
              <w:marTop w:val="0"/>
              <w:marBottom w:val="0"/>
              <w:divBdr>
                <w:top w:val="none" w:sz="0" w:space="0" w:color="auto"/>
                <w:left w:val="none" w:sz="0" w:space="0" w:color="auto"/>
                <w:bottom w:val="none" w:sz="0" w:space="0" w:color="auto"/>
                <w:right w:val="none" w:sz="0" w:space="0" w:color="auto"/>
              </w:divBdr>
            </w:div>
          </w:divsChild>
        </w:div>
        <w:div w:id="324548568">
          <w:marLeft w:val="0"/>
          <w:marRight w:val="0"/>
          <w:marTop w:val="0"/>
          <w:marBottom w:val="0"/>
          <w:divBdr>
            <w:top w:val="none" w:sz="0" w:space="0" w:color="auto"/>
            <w:left w:val="none" w:sz="0" w:space="0" w:color="auto"/>
            <w:bottom w:val="none" w:sz="0" w:space="0" w:color="auto"/>
            <w:right w:val="none" w:sz="0" w:space="0" w:color="auto"/>
          </w:divBdr>
          <w:divsChild>
            <w:div w:id="355429300">
              <w:marLeft w:val="0"/>
              <w:marRight w:val="0"/>
              <w:marTop w:val="0"/>
              <w:marBottom w:val="0"/>
              <w:divBdr>
                <w:top w:val="none" w:sz="0" w:space="0" w:color="auto"/>
                <w:left w:val="none" w:sz="0" w:space="0" w:color="auto"/>
                <w:bottom w:val="none" w:sz="0" w:space="0" w:color="auto"/>
                <w:right w:val="none" w:sz="0" w:space="0" w:color="auto"/>
              </w:divBdr>
            </w:div>
            <w:div w:id="1918397201">
              <w:marLeft w:val="0"/>
              <w:marRight w:val="0"/>
              <w:marTop w:val="0"/>
              <w:marBottom w:val="0"/>
              <w:divBdr>
                <w:top w:val="none" w:sz="0" w:space="0" w:color="auto"/>
                <w:left w:val="none" w:sz="0" w:space="0" w:color="auto"/>
                <w:bottom w:val="none" w:sz="0" w:space="0" w:color="auto"/>
                <w:right w:val="none" w:sz="0" w:space="0" w:color="auto"/>
              </w:divBdr>
            </w:div>
          </w:divsChild>
        </w:div>
        <w:div w:id="169495245">
          <w:marLeft w:val="0"/>
          <w:marRight w:val="0"/>
          <w:marTop w:val="0"/>
          <w:marBottom w:val="0"/>
          <w:divBdr>
            <w:top w:val="none" w:sz="0" w:space="0" w:color="auto"/>
            <w:left w:val="none" w:sz="0" w:space="0" w:color="auto"/>
            <w:bottom w:val="none" w:sz="0" w:space="0" w:color="auto"/>
            <w:right w:val="none" w:sz="0" w:space="0" w:color="auto"/>
          </w:divBdr>
          <w:divsChild>
            <w:div w:id="2048409094">
              <w:marLeft w:val="0"/>
              <w:marRight w:val="0"/>
              <w:marTop w:val="0"/>
              <w:marBottom w:val="0"/>
              <w:divBdr>
                <w:top w:val="none" w:sz="0" w:space="0" w:color="auto"/>
                <w:left w:val="none" w:sz="0" w:space="0" w:color="auto"/>
                <w:bottom w:val="none" w:sz="0" w:space="0" w:color="auto"/>
                <w:right w:val="none" w:sz="0" w:space="0" w:color="auto"/>
              </w:divBdr>
            </w:div>
          </w:divsChild>
        </w:div>
        <w:div w:id="602810104">
          <w:marLeft w:val="0"/>
          <w:marRight w:val="0"/>
          <w:marTop w:val="0"/>
          <w:marBottom w:val="0"/>
          <w:divBdr>
            <w:top w:val="none" w:sz="0" w:space="0" w:color="auto"/>
            <w:left w:val="none" w:sz="0" w:space="0" w:color="auto"/>
            <w:bottom w:val="none" w:sz="0" w:space="0" w:color="auto"/>
            <w:right w:val="none" w:sz="0" w:space="0" w:color="auto"/>
          </w:divBdr>
          <w:divsChild>
            <w:div w:id="688677686">
              <w:marLeft w:val="0"/>
              <w:marRight w:val="0"/>
              <w:marTop w:val="0"/>
              <w:marBottom w:val="0"/>
              <w:divBdr>
                <w:top w:val="none" w:sz="0" w:space="0" w:color="auto"/>
                <w:left w:val="none" w:sz="0" w:space="0" w:color="auto"/>
                <w:bottom w:val="none" w:sz="0" w:space="0" w:color="auto"/>
                <w:right w:val="none" w:sz="0" w:space="0" w:color="auto"/>
              </w:divBdr>
            </w:div>
            <w:div w:id="977758230">
              <w:marLeft w:val="0"/>
              <w:marRight w:val="0"/>
              <w:marTop w:val="0"/>
              <w:marBottom w:val="0"/>
              <w:divBdr>
                <w:top w:val="none" w:sz="0" w:space="0" w:color="auto"/>
                <w:left w:val="none" w:sz="0" w:space="0" w:color="auto"/>
                <w:bottom w:val="none" w:sz="0" w:space="0" w:color="auto"/>
                <w:right w:val="none" w:sz="0" w:space="0" w:color="auto"/>
              </w:divBdr>
            </w:div>
            <w:div w:id="876161459">
              <w:marLeft w:val="0"/>
              <w:marRight w:val="0"/>
              <w:marTop w:val="0"/>
              <w:marBottom w:val="0"/>
              <w:divBdr>
                <w:top w:val="none" w:sz="0" w:space="0" w:color="auto"/>
                <w:left w:val="none" w:sz="0" w:space="0" w:color="auto"/>
                <w:bottom w:val="none" w:sz="0" w:space="0" w:color="auto"/>
                <w:right w:val="none" w:sz="0" w:space="0" w:color="auto"/>
              </w:divBdr>
            </w:div>
            <w:div w:id="2101221552">
              <w:marLeft w:val="0"/>
              <w:marRight w:val="0"/>
              <w:marTop w:val="0"/>
              <w:marBottom w:val="0"/>
              <w:divBdr>
                <w:top w:val="none" w:sz="0" w:space="0" w:color="auto"/>
                <w:left w:val="none" w:sz="0" w:space="0" w:color="auto"/>
                <w:bottom w:val="none" w:sz="0" w:space="0" w:color="auto"/>
                <w:right w:val="none" w:sz="0" w:space="0" w:color="auto"/>
              </w:divBdr>
            </w:div>
          </w:divsChild>
        </w:div>
        <w:div w:id="992293085">
          <w:marLeft w:val="0"/>
          <w:marRight w:val="0"/>
          <w:marTop w:val="0"/>
          <w:marBottom w:val="0"/>
          <w:divBdr>
            <w:top w:val="none" w:sz="0" w:space="0" w:color="auto"/>
            <w:left w:val="none" w:sz="0" w:space="0" w:color="auto"/>
            <w:bottom w:val="none" w:sz="0" w:space="0" w:color="auto"/>
            <w:right w:val="none" w:sz="0" w:space="0" w:color="auto"/>
          </w:divBdr>
          <w:divsChild>
            <w:div w:id="1377388087">
              <w:marLeft w:val="0"/>
              <w:marRight w:val="0"/>
              <w:marTop w:val="0"/>
              <w:marBottom w:val="0"/>
              <w:divBdr>
                <w:top w:val="none" w:sz="0" w:space="0" w:color="auto"/>
                <w:left w:val="none" w:sz="0" w:space="0" w:color="auto"/>
                <w:bottom w:val="none" w:sz="0" w:space="0" w:color="auto"/>
                <w:right w:val="none" w:sz="0" w:space="0" w:color="auto"/>
              </w:divBdr>
            </w:div>
          </w:divsChild>
        </w:div>
        <w:div w:id="1033068859">
          <w:marLeft w:val="0"/>
          <w:marRight w:val="0"/>
          <w:marTop w:val="0"/>
          <w:marBottom w:val="0"/>
          <w:divBdr>
            <w:top w:val="none" w:sz="0" w:space="0" w:color="auto"/>
            <w:left w:val="none" w:sz="0" w:space="0" w:color="auto"/>
            <w:bottom w:val="none" w:sz="0" w:space="0" w:color="auto"/>
            <w:right w:val="none" w:sz="0" w:space="0" w:color="auto"/>
          </w:divBdr>
          <w:divsChild>
            <w:div w:id="1294675186">
              <w:marLeft w:val="0"/>
              <w:marRight w:val="0"/>
              <w:marTop w:val="0"/>
              <w:marBottom w:val="0"/>
              <w:divBdr>
                <w:top w:val="none" w:sz="0" w:space="0" w:color="auto"/>
                <w:left w:val="none" w:sz="0" w:space="0" w:color="auto"/>
                <w:bottom w:val="none" w:sz="0" w:space="0" w:color="auto"/>
                <w:right w:val="none" w:sz="0" w:space="0" w:color="auto"/>
              </w:divBdr>
            </w:div>
            <w:div w:id="1132485256">
              <w:marLeft w:val="0"/>
              <w:marRight w:val="0"/>
              <w:marTop w:val="0"/>
              <w:marBottom w:val="0"/>
              <w:divBdr>
                <w:top w:val="none" w:sz="0" w:space="0" w:color="auto"/>
                <w:left w:val="none" w:sz="0" w:space="0" w:color="auto"/>
                <w:bottom w:val="none" w:sz="0" w:space="0" w:color="auto"/>
                <w:right w:val="none" w:sz="0" w:space="0" w:color="auto"/>
              </w:divBdr>
            </w:div>
            <w:div w:id="1218977659">
              <w:marLeft w:val="0"/>
              <w:marRight w:val="0"/>
              <w:marTop w:val="0"/>
              <w:marBottom w:val="0"/>
              <w:divBdr>
                <w:top w:val="none" w:sz="0" w:space="0" w:color="auto"/>
                <w:left w:val="none" w:sz="0" w:space="0" w:color="auto"/>
                <w:bottom w:val="none" w:sz="0" w:space="0" w:color="auto"/>
                <w:right w:val="none" w:sz="0" w:space="0" w:color="auto"/>
              </w:divBdr>
            </w:div>
          </w:divsChild>
        </w:div>
        <w:div w:id="1958174029">
          <w:marLeft w:val="0"/>
          <w:marRight w:val="0"/>
          <w:marTop w:val="0"/>
          <w:marBottom w:val="0"/>
          <w:divBdr>
            <w:top w:val="none" w:sz="0" w:space="0" w:color="auto"/>
            <w:left w:val="none" w:sz="0" w:space="0" w:color="auto"/>
            <w:bottom w:val="none" w:sz="0" w:space="0" w:color="auto"/>
            <w:right w:val="none" w:sz="0" w:space="0" w:color="auto"/>
          </w:divBdr>
          <w:divsChild>
            <w:div w:id="1158695107">
              <w:marLeft w:val="0"/>
              <w:marRight w:val="0"/>
              <w:marTop w:val="0"/>
              <w:marBottom w:val="0"/>
              <w:divBdr>
                <w:top w:val="none" w:sz="0" w:space="0" w:color="auto"/>
                <w:left w:val="none" w:sz="0" w:space="0" w:color="auto"/>
                <w:bottom w:val="none" w:sz="0" w:space="0" w:color="auto"/>
                <w:right w:val="none" w:sz="0" w:space="0" w:color="auto"/>
              </w:divBdr>
            </w:div>
          </w:divsChild>
        </w:div>
        <w:div w:id="1080106184">
          <w:marLeft w:val="0"/>
          <w:marRight w:val="0"/>
          <w:marTop w:val="0"/>
          <w:marBottom w:val="0"/>
          <w:divBdr>
            <w:top w:val="none" w:sz="0" w:space="0" w:color="auto"/>
            <w:left w:val="none" w:sz="0" w:space="0" w:color="auto"/>
            <w:bottom w:val="none" w:sz="0" w:space="0" w:color="auto"/>
            <w:right w:val="none" w:sz="0" w:space="0" w:color="auto"/>
          </w:divBdr>
          <w:divsChild>
            <w:div w:id="420444700">
              <w:marLeft w:val="0"/>
              <w:marRight w:val="0"/>
              <w:marTop w:val="0"/>
              <w:marBottom w:val="0"/>
              <w:divBdr>
                <w:top w:val="none" w:sz="0" w:space="0" w:color="auto"/>
                <w:left w:val="none" w:sz="0" w:space="0" w:color="auto"/>
                <w:bottom w:val="none" w:sz="0" w:space="0" w:color="auto"/>
                <w:right w:val="none" w:sz="0" w:space="0" w:color="auto"/>
              </w:divBdr>
            </w:div>
            <w:div w:id="787355503">
              <w:marLeft w:val="0"/>
              <w:marRight w:val="0"/>
              <w:marTop w:val="0"/>
              <w:marBottom w:val="0"/>
              <w:divBdr>
                <w:top w:val="none" w:sz="0" w:space="0" w:color="auto"/>
                <w:left w:val="none" w:sz="0" w:space="0" w:color="auto"/>
                <w:bottom w:val="none" w:sz="0" w:space="0" w:color="auto"/>
                <w:right w:val="none" w:sz="0" w:space="0" w:color="auto"/>
              </w:divBdr>
            </w:div>
            <w:div w:id="331568141">
              <w:marLeft w:val="0"/>
              <w:marRight w:val="0"/>
              <w:marTop w:val="0"/>
              <w:marBottom w:val="0"/>
              <w:divBdr>
                <w:top w:val="none" w:sz="0" w:space="0" w:color="auto"/>
                <w:left w:val="none" w:sz="0" w:space="0" w:color="auto"/>
                <w:bottom w:val="none" w:sz="0" w:space="0" w:color="auto"/>
                <w:right w:val="none" w:sz="0" w:space="0" w:color="auto"/>
              </w:divBdr>
            </w:div>
            <w:div w:id="791943959">
              <w:marLeft w:val="0"/>
              <w:marRight w:val="0"/>
              <w:marTop w:val="0"/>
              <w:marBottom w:val="0"/>
              <w:divBdr>
                <w:top w:val="none" w:sz="0" w:space="0" w:color="auto"/>
                <w:left w:val="none" w:sz="0" w:space="0" w:color="auto"/>
                <w:bottom w:val="none" w:sz="0" w:space="0" w:color="auto"/>
                <w:right w:val="none" w:sz="0" w:space="0" w:color="auto"/>
              </w:divBdr>
            </w:div>
          </w:divsChild>
        </w:div>
        <w:div w:id="1390152891">
          <w:marLeft w:val="0"/>
          <w:marRight w:val="0"/>
          <w:marTop w:val="0"/>
          <w:marBottom w:val="0"/>
          <w:divBdr>
            <w:top w:val="none" w:sz="0" w:space="0" w:color="auto"/>
            <w:left w:val="none" w:sz="0" w:space="0" w:color="auto"/>
            <w:bottom w:val="none" w:sz="0" w:space="0" w:color="auto"/>
            <w:right w:val="none" w:sz="0" w:space="0" w:color="auto"/>
          </w:divBdr>
          <w:divsChild>
            <w:div w:id="1722247961">
              <w:marLeft w:val="0"/>
              <w:marRight w:val="0"/>
              <w:marTop w:val="0"/>
              <w:marBottom w:val="0"/>
              <w:divBdr>
                <w:top w:val="none" w:sz="0" w:space="0" w:color="auto"/>
                <w:left w:val="none" w:sz="0" w:space="0" w:color="auto"/>
                <w:bottom w:val="none" w:sz="0" w:space="0" w:color="auto"/>
                <w:right w:val="none" w:sz="0" w:space="0" w:color="auto"/>
              </w:divBdr>
            </w:div>
            <w:div w:id="1072042137">
              <w:marLeft w:val="0"/>
              <w:marRight w:val="0"/>
              <w:marTop w:val="0"/>
              <w:marBottom w:val="0"/>
              <w:divBdr>
                <w:top w:val="none" w:sz="0" w:space="0" w:color="auto"/>
                <w:left w:val="none" w:sz="0" w:space="0" w:color="auto"/>
                <w:bottom w:val="none" w:sz="0" w:space="0" w:color="auto"/>
                <w:right w:val="none" w:sz="0" w:space="0" w:color="auto"/>
              </w:divBdr>
            </w:div>
          </w:divsChild>
        </w:div>
        <w:div w:id="1524318297">
          <w:marLeft w:val="0"/>
          <w:marRight w:val="0"/>
          <w:marTop w:val="0"/>
          <w:marBottom w:val="0"/>
          <w:divBdr>
            <w:top w:val="none" w:sz="0" w:space="0" w:color="auto"/>
            <w:left w:val="none" w:sz="0" w:space="0" w:color="auto"/>
            <w:bottom w:val="none" w:sz="0" w:space="0" w:color="auto"/>
            <w:right w:val="none" w:sz="0" w:space="0" w:color="auto"/>
          </w:divBdr>
        </w:div>
        <w:div w:id="1144466792">
          <w:marLeft w:val="0"/>
          <w:marRight w:val="0"/>
          <w:marTop w:val="0"/>
          <w:marBottom w:val="0"/>
          <w:divBdr>
            <w:top w:val="none" w:sz="0" w:space="0" w:color="auto"/>
            <w:left w:val="none" w:sz="0" w:space="0" w:color="auto"/>
            <w:bottom w:val="none" w:sz="0" w:space="0" w:color="auto"/>
            <w:right w:val="none" w:sz="0" w:space="0" w:color="auto"/>
          </w:divBdr>
        </w:div>
        <w:div w:id="330910055">
          <w:marLeft w:val="0"/>
          <w:marRight w:val="0"/>
          <w:marTop w:val="0"/>
          <w:marBottom w:val="0"/>
          <w:divBdr>
            <w:top w:val="none" w:sz="0" w:space="0" w:color="auto"/>
            <w:left w:val="none" w:sz="0" w:space="0" w:color="auto"/>
            <w:bottom w:val="none" w:sz="0" w:space="0" w:color="auto"/>
            <w:right w:val="none" w:sz="0" w:space="0" w:color="auto"/>
          </w:divBdr>
        </w:div>
        <w:div w:id="22290094">
          <w:marLeft w:val="0"/>
          <w:marRight w:val="0"/>
          <w:marTop w:val="0"/>
          <w:marBottom w:val="0"/>
          <w:divBdr>
            <w:top w:val="none" w:sz="0" w:space="0" w:color="auto"/>
            <w:left w:val="none" w:sz="0" w:space="0" w:color="auto"/>
            <w:bottom w:val="none" w:sz="0" w:space="0" w:color="auto"/>
            <w:right w:val="none" w:sz="0" w:space="0" w:color="auto"/>
          </w:divBdr>
        </w:div>
        <w:div w:id="92821701">
          <w:marLeft w:val="0"/>
          <w:marRight w:val="0"/>
          <w:marTop w:val="0"/>
          <w:marBottom w:val="0"/>
          <w:divBdr>
            <w:top w:val="none" w:sz="0" w:space="0" w:color="auto"/>
            <w:left w:val="none" w:sz="0" w:space="0" w:color="auto"/>
            <w:bottom w:val="none" w:sz="0" w:space="0" w:color="auto"/>
            <w:right w:val="none" w:sz="0" w:space="0" w:color="auto"/>
          </w:divBdr>
        </w:div>
        <w:div w:id="575283050">
          <w:marLeft w:val="0"/>
          <w:marRight w:val="0"/>
          <w:marTop w:val="0"/>
          <w:marBottom w:val="0"/>
          <w:divBdr>
            <w:top w:val="none" w:sz="0" w:space="0" w:color="auto"/>
            <w:left w:val="none" w:sz="0" w:space="0" w:color="auto"/>
            <w:bottom w:val="none" w:sz="0" w:space="0" w:color="auto"/>
            <w:right w:val="none" w:sz="0" w:space="0" w:color="auto"/>
          </w:divBdr>
        </w:div>
        <w:div w:id="670836856">
          <w:marLeft w:val="0"/>
          <w:marRight w:val="0"/>
          <w:marTop w:val="0"/>
          <w:marBottom w:val="0"/>
          <w:divBdr>
            <w:top w:val="none" w:sz="0" w:space="0" w:color="auto"/>
            <w:left w:val="none" w:sz="0" w:space="0" w:color="auto"/>
            <w:bottom w:val="none" w:sz="0" w:space="0" w:color="auto"/>
            <w:right w:val="none" w:sz="0" w:space="0" w:color="auto"/>
          </w:divBdr>
        </w:div>
        <w:div w:id="649559834">
          <w:marLeft w:val="0"/>
          <w:marRight w:val="0"/>
          <w:marTop w:val="0"/>
          <w:marBottom w:val="0"/>
          <w:divBdr>
            <w:top w:val="none" w:sz="0" w:space="0" w:color="auto"/>
            <w:left w:val="none" w:sz="0" w:space="0" w:color="auto"/>
            <w:bottom w:val="none" w:sz="0" w:space="0" w:color="auto"/>
            <w:right w:val="none" w:sz="0" w:space="0" w:color="auto"/>
          </w:divBdr>
        </w:div>
        <w:div w:id="811872812">
          <w:marLeft w:val="0"/>
          <w:marRight w:val="0"/>
          <w:marTop w:val="0"/>
          <w:marBottom w:val="0"/>
          <w:divBdr>
            <w:top w:val="none" w:sz="0" w:space="0" w:color="auto"/>
            <w:left w:val="none" w:sz="0" w:space="0" w:color="auto"/>
            <w:bottom w:val="none" w:sz="0" w:space="0" w:color="auto"/>
            <w:right w:val="none" w:sz="0" w:space="0" w:color="auto"/>
          </w:divBdr>
        </w:div>
        <w:div w:id="1192303454">
          <w:marLeft w:val="0"/>
          <w:marRight w:val="0"/>
          <w:marTop w:val="0"/>
          <w:marBottom w:val="0"/>
          <w:divBdr>
            <w:top w:val="none" w:sz="0" w:space="0" w:color="auto"/>
            <w:left w:val="none" w:sz="0" w:space="0" w:color="auto"/>
            <w:bottom w:val="none" w:sz="0" w:space="0" w:color="auto"/>
            <w:right w:val="none" w:sz="0" w:space="0" w:color="auto"/>
          </w:divBdr>
        </w:div>
        <w:div w:id="89935935">
          <w:marLeft w:val="0"/>
          <w:marRight w:val="0"/>
          <w:marTop w:val="0"/>
          <w:marBottom w:val="0"/>
          <w:divBdr>
            <w:top w:val="none" w:sz="0" w:space="0" w:color="auto"/>
            <w:left w:val="none" w:sz="0" w:space="0" w:color="auto"/>
            <w:bottom w:val="none" w:sz="0" w:space="0" w:color="auto"/>
            <w:right w:val="none" w:sz="0" w:space="0" w:color="auto"/>
          </w:divBdr>
        </w:div>
        <w:div w:id="786241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B021F5FC4F248A830E39CB7BC62CA" ma:contentTypeVersion="6" ma:contentTypeDescription="Create a new document." ma:contentTypeScope="" ma:versionID="b4a843a1cd497772348750d2c0558c34">
  <xsd:schema xmlns:xsd="http://www.w3.org/2001/XMLSchema" xmlns:xs="http://www.w3.org/2001/XMLSchema" xmlns:p="http://schemas.microsoft.com/office/2006/metadata/properties" xmlns:ns2="d47980e8-f179-45f8-883c-329431f80819" xmlns:ns3="65375e27-8d1c-4f34-85b9-f6f0c943dbf8" targetNamespace="http://schemas.microsoft.com/office/2006/metadata/properties" ma:root="true" ma:fieldsID="9c9a08f2c840355ab424529521788486" ns2:_="" ns3:_="">
    <xsd:import namespace="d47980e8-f179-45f8-883c-329431f80819"/>
    <xsd:import namespace="65375e27-8d1c-4f34-85b9-f6f0c943db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980e8-f179-45f8-883c-329431f80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375e27-8d1c-4f34-85b9-f6f0c943d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FFAEF2-7893-4C2B-BDAB-DA7F13128455}"/>
</file>

<file path=customXml/itemProps2.xml><?xml version="1.0" encoding="utf-8"?>
<ds:datastoreItem xmlns:ds="http://schemas.openxmlformats.org/officeDocument/2006/customXml" ds:itemID="{9696E3B3-73D6-4AC8-86F2-F9D2786E2225}"/>
</file>

<file path=customXml/itemProps3.xml><?xml version="1.0" encoding="utf-8"?>
<ds:datastoreItem xmlns:ds="http://schemas.openxmlformats.org/officeDocument/2006/customXml" ds:itemID="{BA7F53B1-2B80-4C5E-85F3-3E22AEB9D14E}"/>
</file>

<file path=docProps/app.xml><?xml version="1.0" encoding="utf-8"?>
<Properties xmlns="http://schemas.openxmlformats.org/officeDocument/2006/extended-properties" xmlns:vt="http://schemas.openxmlformats.org/officeDocument/2006/docPropsVTypes">
  <Template>Normal</Template>
  <TotalTime>5</TotalTime>
  <Pages>4</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Goldstein</dc:creator>
  <cp:keywords/>
  <dc:description/>
  <cp:lastModifiedBy>Neil Harvison</cp:lastModifiedBy>
  <cp:revision>6</cp:revision>
  <dcterms:created xsi:type="dcterms:W3CDTF">2022-07-06T14:36:00Z</dcterms:created>
  <dcterms:modified xsi:type="dcterms:W3CDTF">2022-07-06T14:40:00Z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0x010100546B021F5FC4F248A830E39CB7BC62CA</vt:lpwstr>
  </property>
</Properties>
</file>