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3EF3" w14:textId="77777777" w:rsidR="00CA64B2" w:rsidRDefault="004A3BC0">
      <w:pPr>
        <w:pStyle w:val="Title"/>
        <w:spacing w:before="77"/>
        <w:ind w:left="809"/>
      </w:pPr>
      <w:r>
        <w:rPr>
          <w:color w:val="DF5A35"/>
        </w:rPr>
        <w:t>AOTA</w:t>
      </w:r>
      <w:r>
        <w:rPr>
          <w:color w:val="DF5A35"/>
          <w:spacing w:val="-10"/>
        </w:rPr>
        <w:t xml:space="preserve"> </w:t>
      </w:r>
      <w:r>
        <w:rPr>
          <w:color w:val="DF5A35"/>
        </w:rPr>
        <w:t>Academic</w:t>
      </w:r>
      <w:r>
        <w:rPr>
          <w:color w:val="DF5A35"/>
          <w:spacing w:val="-8"/>
        </w:rPr>
        <w:t xml:space="preserve"> </w:t>
      </w:r>
      <w:r>
        <w:rPr>
          <w:color w:val="DF5A35"/>
        </w:rPr>
        <w:t>Leadership</w:t>
      </w:r>
      <w:r>
        <w:rPr>
          <w:color w:val="DF5A35"/>
          <w:spacing w:val="-8"/>
        </w:rPr>
        <w:t xml:space="preserve"> </w:t>
      </w:r>
      <w:r>
        <w:rPr>
          <w:color w:val="DF5A35"/>
        </w:rPr>
        <w:t>Institute</w:t>
      </w:r>
      <w:r>
        <w:rPr>
          <w:color w:val="DF5A35"/>
          <w:spacing w:val="-7"/>
        </w:rPr>
        <w:t xml:space="preserve"> </w:t>
      </w:r>
      <w:r>
        <w:rPr>
          <w:color w:val="DF5A35"/>
          <w:spacing w:val="-2"/>
        </w:rPr>
        <w:t>(ALI)</w:t>
      </w:r>
    </w:p>
    <w:p w14:paraId="56FD3EF4" w14:textId="77777777" w:rsidR="00CA64B2" w:rsidRDefault="004A3BC0">
      <w:pPr>
        <w:pStyle w:val="Title"/>
      </w:pPr>
      <w:r>
        <w:rPr>
          <w:color w:val="DF5A35"/>
          <w:spacing w:val="-2"/>
        </w:rPr>
        <w:t>Overview</w:t>
      </w:r>
    </w:p>
    <w:p w14:paraId="56FD3EF6" w14:textId="0C4140A6" w:rsidR="00CA64B2" w:rsidRDefault="004A3BC0" w:rsidP="00415AB2">
      <w:pPr>
        <w:pStyle w:val="BodyText"/>
        <w:spacing w:before="309"/>
        <w:ind w:left="100"/>
      </w:pPr>
      <w:r>
        <w:t>The AOTA Academic Leadership Institute (ALI) is designed to develop academic leaders across all levels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occupational</w:t>
      </w:r>
      <w:r>
        <w:rPr>
          <w:spacing w:val="-2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programs.</w:t>
      </w:r>
      <w:r>
        <w:rPr>
          <w:spacing w:val="-1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introductory</w:t>
      </w:r>
      <w:r>
        <w:rPr>
          <w:spacing w:val="-3"/>
        </w:rPr>
        <w:t xml:space="preserve"> </w:t>
      </w:r>
      <w:r>
        <w:t xml:space="preserve">online intensive 3-day workshop* (August </w:t>
      </w:r>
      <w:r w:rsidR="00415AB2">
        <w:t>16</w:t>
      </w:r>
      <w:r>
        <w:t>–</w:t>
      </w:r>
      <w:r w:rsidR="00415AB2">
        <w:t>18</w:t>
      </w:r>
      <w:r>
        <w:t>, 202</w:t>
      </w:r>
      <w:r w:rsidR="00415AB2">
        <w:t>3</w:t>
      </w:r>
      <w:r>
        <w:t>), followed by 6 monthly online learning modules (September 202</w:t>
      </w:r>
      <w:r w:rsidR="00415AB2">
        <w:t>3</w:t>
      </w:r>
      <w:r>
        <w:t>–March 202</w:t>
      </w:r>
      <w:r w:rsidR="00415AB2">
        <w:t>4</w:t>
      </w:r>
      <w:r>
        <w:t xml:space="preserve">) paired with monthly facilitated group </w:t>
      </w:r>
      <w:r w:rsidR="00F632FD">
        <w:t>mentoring sessions</w:t>
      </w:r>
      <w:r>
        <w:t>.</w:t>
      </w:r>
      <w:r>
        <w:rPr>
          <w:spacing w:val="46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rPr>
          <w:spacing w:val="-2"/>
        </w:rPr>
        <w:t>plan.</w:t>
      </w:r>
    </w:p>
    <w:p w14:paraId="56FD3EF7" w14:textId="77777777" w:rsidR="00CA64B2" w:rsidRDefault="00CA64B2">
      <w:pPr>
        <w:pStyle w:val="BodyText"/>
        <w:ind w:left="0"/>
      </w:pPr>
    </w:p>
    <w:p w14:paraId="56FD3EF8" w14:textId="4C4759FD" w:rsidR="00CA64B2" w:rsidRDefault="004A3BC0">
      <w:pPr>
        <w:pStyle w:val="BodyText"/>
        <w:ind w:left="100"/>
      </w:pPr>
      <w:r>
        <w:t>*The</w:t>
      </w:r>
      <w:r>
        <w:rPr>
          <w:spacing w:val="-7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 w:rsidR="00607307">
        <w:rPr>
          <w:spacing w:val="-3"/>
        </w:rPr>
        <w:t xml:space="preserve">virtually </w:t>
      </w:r>
      <w:r>
        <w:t>for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August</w:t>
      </w:r>
      <w:r>
        <w:rPr>
          <w:spacing w:val="-4"/>
        </w:rPr>
        <w:t xml:space="preserve"> </w:t>
      </w:r>
      <w:r w:rsidR="00415AB2">
        <w:t>16-18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415AB2">
        <w:rPr>
          <w:spacing w:val="-2"/>
        </w:rPr>
        <w:t>3</w:t>
      </w:r>
      <w:r>
        <w:rPr>
          <w:spacing w:val="-2"/>
        </w:rPr>
        <w:t>.</w:t>
      </w:r>
    </w:p>
    <w:p w14:paraId="56FD3EF9" w14:textId="77777777" w:rsidR="00CA64B2" w:rsidRDefault="00CA64B2">
      <w:pPr>
        <w:pStyle w:val="BodyText"/>
        <w:ind w:left="0"/>
      </w:pPr>
    </w:p>
    <w:p w14:paraId="56FD3EFA" w14:textId="77777777" w:rsidR="00CA64B2" w:rsidRDefault="004A3BC0">
      <w:pPr>
        <w:pStyle w:val="Heading1"/>
      </w:pPr>
      <w:r>
        <w:rPr>
          <w:color w:val="DF5A35"/>
          <w:spacing w:val="-2"/>
        </w:rPr>
        <w:t>Background</w:t>
      </w:r>
    </w:p>
    <w:p w14:paraId="56FD3EFB" w14:textId="7BBD5B79" w:rsidR="00CA64B2" w:rsidRDefault="004A3BC0">
      <w:pPr>
        <w:pStyle w:val="BodyText"/>
        <w:ind w:left="100" w:right="299"/>
      </w:pPr>
      <w:r>
        <w:t xml:space="preserve">With an increase in the number of new academic programs, the expected retirement of current leaders, and the increasing complexity of academic environment, there </w:t>
      </w:r>
      <w:r w:rsidR="004D5BC6">
        <w:t>was</w:t>
      </w:r>
      <w:r>
        <w:t xml:space="preserve"> a call from the academic community for opportunities to learn and develop academic</w:t>
      </w:r>
      <w:r>
        <w:rPr>
          <w:spacing w:val="-2"/>
        </w:rPr>
        <w:t xml:space="preserve"> </w:t>
      </w:r>
      <w:r>
        <w:t>leadership skills (Task Force, Future of Education, 2014).</w:t>
      </w:r>
      <w:r>
        <w:rPr>
          <w:spacing w:val="40"/>
        </w:rPr>
        <w:t xml:space="preserve"> </w:t>
      </w:r>
      <w:r>
        <w:t>ALI was first offered in 2016 and has since trained 1</w:t>
      </w:r>
      <w:r w:rsidR="00AA6C2E">
        <w:t>71</w:t>
      </w:r>
      <w:r>
        <w:t xml:space="preserve"> leaders across </w:t>
      </w:r>
      <w:r w:rsidR="005520FE">
        <w:t>six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responds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higher education as reflected in the evolving curriculum and content that is offered.</w:t>
      </w:r>
    </w:p>
    <w:p w14:paraId="56FD3EFC" w14:textId="77777777" w:rsidR="00CA64B2" w:rsidRDefault="00CA64B2">
      <w:pPr>
        <w:pStyle w:val="BodyText"/>
        <w:ind w:left="0"/>
      </w:pPr>
    </w:p>
    <w:p w14:paraId="56FD3EFD" w14:textId="77777777" w:rsidR="00CA64B2" w:rsidRDefault="004A3BC0">
      <w:pPr>
        <w:pStyle w:val="BodyText"/>
        <w:ind w:left="100" w:right="299"/>
      </w:pPr>
      <w:r>
        <w:t>The overall goal of the program is to develop an ongoing cadre of individuals who have a defined skill set that prepares them for leadership positions in academic institutions.</w:t>
      </w:r>
      <w:r>
        <w:rPr>
          <w:spacing w:val="40"/>
        </w:rPr>
        <w:t xml:space="preserve"> </w:t>
      </w:r>
      <w:r>
        <w:t>The Institute provides active</w:t>
      </w:r>
      <w:r>
        <w:rPr>
          <w:spacing w:val="-6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mentorship</w:t>
      </w:r>
      <w:r>
        <w:rPr>
          <w:spacing w:val="-3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occupational therapy faculty, program directors and department chairs seeking to advance their skills and knowledge in academic leadership.</w:t>
      </w:r>
    </w:p>
    <w:p w14:paraId="56FD3EFE" w14:textId="77777777" w:rsidR="00CA64B2" w:rsidRDefault="00CA64B2">
      <w:pPr>
        <w:pStyle w:val="BodyText"/>
        <w:spacing w:before="10"/>
        <w:ind w:left="0"/>
        <w:rPr>
          <w:sz w:val="20"/>
        </w:rPr>
      </w:pPr>
    </w:p>
    <w:p w14:paraId="56FD3EFF" w14:textId="77777777" w:rsidR="00CA64B2" w:rsidRDefault="004A3BC0">
      <w:pPr>
        <w:pStyle w:val="BodyText"/>
        <w:ind w:left="100" w:right="266"/>
      </w:pPr>
      <w:r>
        <w:t>Specifically, ALI participants engage in active learning, including mastering self-directed, self- initiated asynchronous and synchronous materials, participating in mentoring sessions, and completing relevant readings and learning exercises that are individualized to their needs. The Academic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experts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education.</w:t>
      </w:r>
    </w:p>
    <w:p w14:paraId="56FD3F00" w14:textId="77777777" w:rsidR="00CA64B2" w:rsidRDefault="00CA64B2">
      <w:pPr>
        <w:pStyle w:val="BodyText"/>
        <w:spacing w:before="2"/>
        <w:ind w:left="0"/>
        <w:rPr>
          <w:sz w:val="24"/>
        </w:rPr>
      </w:pPr>
    </w:p>
    <w:p w14:paraId="56FD3F01" w14:textId="68542AF4" w:rsidR="00CA64B2" w:rsidRDefault="004A3BC0">
      <w:pPr>
        <w:spacing w:line="276" w:lineRule="exact"/>
        <w:ind w:left="100"/>
        <w:rPr>
          <w:sz w:val="21"/>
        </w:rPr>
      </w:pPr>
      <w:r>
        <w:rPr>
          <w:b/>
          <w:color w:val="6F2F9F"/>
          <w:sz w:val="24"/>
        </w:rPr>
        <w:t>Workshop</w:t>
      </w:r>
      <w:r>
        <w:rPr>
          <w:b/>
          <w:color w:val="6F2F9F"/>
          <w:spacing w:val="-14"/>
          <w:sz w:val="24"/>
        </w:rPr>
        <w:t xml:space="preserve"> </w:t>
      </w:r>
      <w:r>
        <w:rPr>
          <w:sz w:val="21"/>
        </w:rPr>
        <w:t>(August</w:t>
      </w:r>
      <w:r>
        <w:rPr>
          <w:spacing w:val="-4"/>
          <w:sz w:val="21"/>
        </w:rPr>
        <w:t xml:space="preserve"> </w:t>
      </w:r>
      <w:r w:rsidR="005520FE">
        <w:rPr>
          <w:sz w:val="21"/>
        </w:rPr>
        <w:t>16, 17 &amp; 18</w:t>
      </w:r>
      <w:r w:rsidR="00105928">
        <w:rPr>
          <w:sz w:val="21"/>
        </w:rPr>
        <w:t>, 2023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>line)</w:t>
      </w:r>
    </w:p>
    <w:p w14:paraId="56FD3F02" w14:textId="77777777" w:rsidR="00CA64B2" w:rsidRDefault="004A3BC0">
      <w:pPr>
        <w:pStyle w:val="BodyText"/>
        <w:ind w:left="100" w:right="266"/>
      </w:pPr>
      <w:r>
        <w:t>Faculty members will facilitate the workshop using interactive learning experiences. The primary objectives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curriculum,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community of scholars, and (3) provide a foundation of knowledge about the academic world, academic career trajectories, and leadership in academic environments that will unfold in monthly online learning modules.</w:t>
      </w:r>
    </w:p>
    <w:p w14:paraId="56FD3F03" w14:textId="77777777" w:rsidR="00CA64B2" w:rsidRDefault="00CA64B2">
      <w:pPr>
        <w:pStyle w:val="BodyText"/>
        <w:spacing w:before="1"/>
        <w:ind w:left="0"/>
      </w:pPr>
    </w:p>
    <w:p w14:paraId="56FD3F04" w14:textId="07DD5139" w:rsidR="00CA64B2" w:rsidRDefault="004A3BC0">
      <w:pPr>
        <w:spacing w:line="274" w:lineRule="exact"/>
        <w:ind w:left="100"/>
        <w:rPr>
          <w:sz w:val="21"/>
        </w:rPr>
      </w:pPr>
      <w:r>
        <w:rPr>
          <w:b/>
          <w:color w:val="1F3762"/>
          <w:sz w:val="24"/>
        </w:rPr>
        <w:t>Modules</w:t>
      </w:r>
      <w:r>
        <w:rPr>
          <w:b/>
          <w:color w:val="1F3762"/>
          <w:spacing w:val="-6"/>
          <w:sz w:val="24"/>
        </w:rPr>
        <w:t xml:space="preserve"> </w:t>
      </w:r>
      <w:r w:rsidRPr="00607307">
        <w:rPr>
          <w:sz w:val="21"/>
        </w:rPr>
        <w:t>(September</w:t>
      </w:r>
      <w:r w:rsidRPr="00607307">
        <w:rPr>
          <w:spacing w:val="-6"/>
          <w:sz w:val="21"/>
        </w:rPr>
        <w:t xml:space="preserve"> </w:t>
      </w:r>
      <w:r w:rsidRPr="00607307">
        <w:rPr>
          <w:sz w:val="21"/>
        </w:rPr>
        <w:t>202</w:t>
      </w:r>
      <w:r w:rsidR="00105928" w:rsidRPr="00607307">
        <w:rPr>
          <w:sz w:val="21"/>
        </w:rPr>
        <w:t>3</w:t>
      </w:r>
      <w:r w:rsidRPr="00607307">
        <w:rPr>
          <w:spacing w:val="-5"/>
          <w:sz w:val="21"/>
        </w:rPr>
        <w:t xml:space="preserve"> </w:t>
      </w:r>
      <w:r w:rsidRPr="00607307">
        <w:rPr>
          <w:sz w:val="21"/>
        </w:rPr>
        <w:t>–</w:t>
      </w:r>
      <w:r w:rsidRPr="00607307">
        <w:rPr>
          <w:spacing w:val="-5"/>
          <w:sz w:val="21"/>
        </w:rPr>
        <w:t xml:space="preserve"> </w:t>
      </w:r>
      <w:r w:rsidRPr="00607307">
        <w:rPr>
          <w:sz w:val="21"/>
        </w:rPr>
        <w:t>March</w:t>
      </w:r>
      <w:r w:rsidRPr="00607307">
        <w:rPr>
          <w:spacing w:val="-4"/>
          <w:sz w:val="21"/>
        </w:rPr>
        <w:t xml:space="preserve"> </w:t>
      </w:r>
      <w:r w:rsidRPr="00607307">
        <w:rPr>
          <w:spacing w:val="-2"/>
          <w:sz w:val="21"/>
        </w:rPr>
        <w:t>202</w:t>
      </w:r>
      <w:r w:rsidR="00105928" w:rsidRPr="00607307">
        <w:rPr>
          <w:spacing w:val="-2"/>
          <w:sz w:val="21"/>
        </w:rPr>
        <w:t>4</w:t>
      </w:r>
      <w:r w:rsidRPr="00607307">
        <w:rPr>
          <w:spacing w:val="-2"/>
          <w:sz w:val="21"/>
        </w:rPr>
        <w:t>)</w:t>
      </w:r>
    </w:p>
    <w:p w14:paraId="56FD3F05" w14:textId="77777777" w:rsidR="00CA64B2" w:rsidRDefault="004A3BC0">
      <w:pPr>
        <w:pStyle w:val="BodyText"/>
        <w:spacing w:line="240" w:lineRule="exact"/>
        <w:ind w:left="100"/>
      </w:pPr>
      <w:r>
        <w:t>Modules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56FD3F06" w14:textId="77777777" w:rsidR="00CA64B2" w:rsidRDefault="004A3BC0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rPr>
          <w:sz w:val="21"/>
        </w:rPr>
      </w:pPr>
      <w:r>
        <w:rPr>
          <w:sz w:val="21"/>
        </w:rPr>
        <w:t>Learning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objectives</w:t>
      </w:r>
    </w:p>
    <w:p w14:paraId="56FD3F07" w14:textId="77777777" w:rsidR="00CA64B2" w:rsidRDefault="004A3BC0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2" w:line="245" w:lineRule="exact"/>
        <w:rPr>
          <w:sz w:val="21"/>
        </w:rPr>
      </w:pPr>
      <w:r>
        <w:rPr>
          <w:sz w:val="21"/>
        </w:rPr>
        <w:t>Key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terms</w:t>
      </w:r>
    </w:p>
    <w:p w14:paraId="56FD3F08" w14:textId="77777777" w:rsidR="00CA64B2" w:rsidRDefault="004A3BC0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ind w:right="856" w:hanging="361"/>
        <w:rPr>
          <w:sz w:val="21"/>
        </w:rPr>
      </w:pPr>
      <w:r>
        <w:rPr>
          <w:sz w:val="21"/>
        </w:rPr>
        <w:t>Reading</w:t>
      </w:r>
      <w:r>
        <w:rPr>
          <w:spacing w:val="-5"/>
          <w:sz w:val="21"/>
        </w:rPr>
        <w:t xml:space="preserve"> </w:t>
      </w:r>
      <w:r>
        <w:rPr>
          <w:sz w:val="21"/>
        </w:rPr>
        <w:t>assignments,</w:t>
      </w:r>
      <w:r>
        <w:rPr>
          <w:spacing w:val="-6"/>
          <w:sz w:val="21"/>
        </w:rPr>
        <w:t xml:space="preserve"> </w:t>
      </w:r>
      <w:r>
        <w:rPr>
          <w:sz w:val="21"/>
        </w:rPr>
        <w:t>pre-meetings</w:t>
      </w:r>
      <w:r>
        <w:rPr>
          <w:spacing w:val="-5"/>
          <w:sz w:val="21"/>
        </w:rPr>
        <w:t xml:space="preserve"> </w:t>
      </w:r>
      <w:r>
        <w:rPr>
          <w:sz w:val="21"/>
        </w:rPr>
        <w:t>and/or</w:t>
      </w:r>
      <w:r>
        <w:rPr>
          <w:spacing w:val="-8"/>
          <w:sz w:val="21"/>
        </w:rPr>
        <w:t xml:space="preserve"> </w:t>
      </w:r>
      <w:r>
        <w:rPr>
          <w:sz w:val="21"/>
        </w:rPr>
        <w:t>interactive</w:t>
      </w:r>
      <w:r>
        <w:rPr>
          <w:spacing w:val="-5"/>
          <w:sz w:val="21"/>
        </w:rPr>
        <w:t xml:space="preserve"> </w:t>
      </w:r>
      <w:r>
        <w:rPr>
          <w:sz w:val="21"/>
        </w:rPr>
        <w:t>learning</w:t>
      </w:r>
      <w:r>
        <w:rPr>
          <w:spacing w:val="-5"/>
          <w:sz w:val="21"/>
        </w:rPr>
        <w:t xml:space="preserve"> </w:t>
      </w:r>
      <w:r>
        <w:rPr>
          <w:sz w:val="21"/>
        </w:rPr>
        <w:t>activities</w:t>
      </w:r>
      <w:r>
        <w:rPr>
          <w:spacing w:val="-5"/>
          <w:sz w:val="21"/>
        </w:rPr>
        <w:t xml:space="preserve"> </w:t>
      </w:r>
      <w:r>
        <w:rPr>
          <w:sz w:val="21"/>
        </w:rPr>
        <w:t>(small group and individual)</w:t>
      </w:r>
    </w:p>
    <w:p w14:paraId="56FD3F09" w14:textId="77777777" w:rsidR="00CA64B2" w:rsidRDefault="004A3BC0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45" w:lineRule="exact"/>
        <w:rPr>
          <w:sz w:val="21"/>
        </w:rPr>
      </w:pPr>
      <w:r>
        <w:rPr>
          <w:sz w:val="21"/>
        </w:rPr>
        <w:t>Subject</w:t>
      </w:r>
      <w:r>
        <w:rPr>
          <w:spacing w:val="-8"/>
          <w:sz w:val="21"/>
        </w:rPr>
        <w:t xml:space="preserve"> </w:t>
      </w:r>
      <w:r>
        <w:rPr>
          <w:sz w:val="21"/>
        </w:rPr>
        <w:t>content</w:t>
      </w:r>
      <w:r>
        <w:rPr>
          <w:spacing w:val="-8"/>
          <w:sz w:val="21"/>
        </w:rPr>
        <w:t xml:space="preserve"> </w:t>
      </w:r>
      <w:r>
        <w:rPr>
          <w:sz w:val="21"/>
        </w:rPr>
        <w:t>(PowerPoint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presentations)</w:t>
      </w:r>
    </w:p>
    <w:p w14:paraId="56FD3F0A" w14:textId="77777777" w:rsidR="00CA64B2" w:rsidRDefault="004A3BC0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45" w:lineRule="exact"/>
        <w:rPr>
          <w:sz w:val="21"/>
        </w:rPr>
      </w:pPr>
      <w:r>
        <w:rPr>
          <w:sz w:val="21"/>
        </w:rPr>
        <w:t>Assessment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learner’s</w:t>
      </w:r>
      <w:r>
        <w:rPr>
          <w:spacing w:val="-6"/>
          <w:sz w:val="21"/>
        </w:rPr>
        <w:t xml:space="preserve"> </w:t>
      </w:r>
      <w:r>
        <w:rPr>
          <w:sz w:val="21"/>
        </w:rPr>
        <w:t>competency</w:t>
      </w:r>
      <w:r>
        <w:rPr>
          <w:spacing w:val="-5"/>
          <w:sz w:val="21"/>
        </w:rPr>
        <w:t xml:space="preserve"> </w:t>
      </w:r>
      <w:r>
        <w:rPr>
          <w:sz w:val="21"/>
        </w:rPr>
        <w:t>related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objectives</w:t>
      </w:r>
    </w:p>
    <w:p w14:paraId="56FD3F0B" w14:textId="77777777" w:rsidR="00CA64B2" w:rsidRDefault="004A3BC0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rPr>
          <w:sz w:val="21"/>
        </w:rPr>
      </w:pPr>
      <w:r>
        <w:rPr>
          <w:sz w:val="21"/>
        </w:rPr>
        <w:t>Surveys,</w:t>
      </w:r>
      <w:r>
        <w:rPr>
          <w:spacing w:val="-7"/>
          <w:sz w:val="21"/>
        </w:rPr>
        <w:t xml:space="preserve"> </w:t>
      </w:r>
      <w:r>
        <w:rPr>
          <w:sz w:val="21"/>
        </w:rPr>
        <w:t>polling</w:t>
      </w:r>
      <w:r>
        <w:rPr>
          <w:spacing w:val="-5"/>
          <w:sz w:val="21"/>
        </w:rPr>
        <w:t xml:space="preserve"> </w:t>
      </w:r>
      <w:r>
        <w:rPr>
          <w:sz w:val="21"/>
        </w:rPr>
        <w:t>questions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discussion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opportunities</w:t>
      </w:r>
    </w:p>
    <w:p w14:paraId="56FD3F0C" w14:textId="77777777" w:rsidR="00CA64B2" w:rsidRDefault="00CA64B2">
      <w:pPr>
        <w:pStyle w:val="BodyText"/>
        <w:spacing w:before="9"/>
        <w:ind w:left="0"/>
        <w:rPr>
          <w:sz w:val="20"/>
        </w:rPr>
      </w:pPr>
    </w:p>
    <w:p w14:paraId="56FD3F0D" w14:textId="77777777" w:rsidR="00CA64B2" w:rsidRDefault="004A3BC0">
      <w:pPr>
        <w:pStyle w:val="BodyText"/>
        <w:ind w:left="100"/>
      </w:pPr>
      <w:r>
        <w:rPr>
          <w:b/>
        </w:rPr>
        <w:t>Note:</w:t>
      </w:r>
      <w:r>
        <w:rPr>
          <w:b/>
          <w:spacing w:val="-8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policy.</w:t>
      </w:r>
    </w:p>
    <w:p w14:paraId="56FD3F0E" w14:textId="77777777" w:rsidR="00CA64B2" w:rsidRDefault="00CA64B2">
      <w:pPr>
        <w:sectPr w:rsidR="00CA64B2">
          <w:headerReference w:type="default" r:id="rId10"/>
          <w:footerReference w:type="default" r:id="rId11"/>
          <w:type w:val="continuous"/>
          <w:pgSz w:w="12240" w:h="15840"/>
          <w:pgMar w:top="1400" w:right="1180" w:bottom="1240" w:left="1340" w:header="0" w:footer="1058" w:gutter="0"/>
          <w:pgNumType w:start="1"/>
          <w:cols w:space="720"/>
        </w:sectPr>
      </w:pPr>
    </w:p>
    <w:p w14:paraId="56FD3F0F" w14:textId="77777777" w:rsidR="00CA64B2" w:rsidRDefault="004A3BC0">
      <w:pPr>
        <w:pStyle w:val="Heading2"/>
        <w:spacing w:before="80"/>
      </w:pPr>
      <w:r>
        <w:lastRenderedPageBreak/>
        <w:t>Module</w:t>
      </w:r>
      <w:r>
        <w:rPr>
          <w:spacing w:val="-7"/>
        </w:rPr>
        <w:t xml:space="preserve"> </w:t>
      </w:r>
      <w:r>
        <w:t>1:</w:t>
      </w:r>
      <w:r>
        <w:rPr>
          <w:spacing w:val="48"/>
        </w:rPr>
        <w:t xml:space="preserve"> </w:t>
      </w:r>
      <w:r>
        <w:t>Advancing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Leader:</w:t>
      </w:r>
      <w:r>
        <w:rPr>
          <w:spacing w:val="48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rPr>
          <w:spacing w:val="-2"/>
        </w:rPr>
        <w:t>Considerations</w:t>
      </w:r>
    </w:p>
    <w:p w14:paraId="56FD3F10" w14:textId="77777777" w:rsidR="00CA64B2" w:rsidRDefault="004A3BC0">
      <w:pPr>
        <w:pStyle w:val="BodyText"/>
        <w:ind w:left="100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module,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will:</w:t>
      </w:r>
    </w:p>
    <w:p w14:paraId="56FD3F11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 w:line="245" w:lineRule="exact"/>
        <w:rPr>
          <w:rFonts w:ascii="Symbol" w:hAnsi="Symbol"/>
          <w:sz w:val="20"/>
        </w:rPr>
      </w:pPr>
      <w:r>
        <w:rPr>
          <w:sz w:val="21"/>
        </w:rPr>
        <w:t>Understand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multiple</w:t>
      </w:r>
      <w:r>
        <w:rPr>
          <w:spacing w:val="-6"/>
          <w:sz w:val="21"/>
        </w:rPr>
        <w:t xml:space="preserve"> </w:t>
      </w:r>
      <w:r>
        <w:rPr>
          <w:sz w:val="21"/>
        </w:rPr>
        <w:t>factors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facilitate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constrain</w:t>
      </w:r>
      <w:r>
        <w:rPr>
          <w:spacing w:val="-6"/>
          <w:sz w:val="21"/>
        </w:rPr>
        <w:t xml:space="preserve"> </w:t>
      </w:r>
      <w:r>
        <w:rPr>
          <w:sz w:val="21"/>
        </w:rPr>
        <w:t>career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trajectories.</w:t>
      </w:r>
    </w:p>
    <w:p w14:paraId="56FD3F12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44" w:lineRule="exact"/>
        <w:rPr>
          <w:rFonts w:ascii="Symbol" w:hAnsi="Symbol"/>
          <w:sz w:val="20"/>
        </w:rPr>
      </w:pPr>
      <w:r>
        <w:rPr>
          <w:sz w:val="21"/>
        </w:rPr>
        <w:t>Differentiate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understand</w:t>
      </w:r>
      <w:r>
        <w:rPr>
          <w:spacing w:val="-7"/>
          <w:sz w:val="21"/>
        </w:rPr>
        <w:t xml:space="preserve"> </w:t>
      </w:r>
      <w:r>
        <w:rPr>
          <w:sz w:val="21"/>
        </w:rPr>
        <w:t>implications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faculty</w:t>
      </w:r>
      <w:r>
        <w:rPr>
          <w:spacing w:val="-7"/>
          <w:sz w:val="21"/>
        </w:rPr>
        <w:t xml:space="preserve"> </w:t>
      </w:r>
      <w:r>
        <w:rPr>
          <w:sz w:val="21"/>
        </w:rPr>
        <w:t>appointments,</w:t>
      </w:r>
      <w:r>
        <w:rPr>
          <w:spacing w:val="-8"/>
          <w:sz w:val="21"/>
        </w:rPr>
        <w:t xml:space="preserve"> </w:t>
      </w:r>
      <w:r>
        <w:rPr>
          <w:sz w:val="21"/>
        </w:rPr>
        <w:t>ranks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titles</w:t>
      </w:r>
    </w:p>
    <w:p w14:paraId="56FD3F13" w14:textId="77777777" w:rsidR="00CA64B2" w:rsidRDefault="004A3BC0">
      <w:pPr>
        <w:pStyle w:val="BodyText"/>
        <w:ind w:right="386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versus non-research institutions).</w:t>
      </w:r>
    </w:p>
    <w:p w14:paraId="56FD3F14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/>
        <w:ind w:right="200"/>
        <w:rPr>
          <w:rFonts w:ascii="Symbol" w:hAnsi="Symbol"/>
          <w:sz w:val="20"/>
        </w:rPr>
      </w:pPr>
      <w:r>
        <w:rPr>
          <w:sz w:val="21"/>
        </w:rPr>
        <w:t>Understand career development and strategies for effectively growing faculty including clinical</w:t>
      </w:r>
      <w:r>
        <w:rPr>
          <w:spacing w:val="-1"/>
          <w:sz w:val="21"/>
        </w:rPr>
        <w:t xml:space="preserve"> </w:t>
      </w:r>
      <w:r>
        <w:rPr>
          <w:sz w:val="21"/>
        </w:rPr>
        <w:t>faculty</w:t>
      </w:r>
      <w:r>
        <w:rPr>
          <w:spacing w:val="-5"/>
          <w:sz w:val="21"/>
        </w:rPr>
        <w:t xml:space="preserve"> </w:t>
      </w:r>
      <w:r>
        <w:rPr>
          <w:sz w:val="21"/>
        </w:rPr>
        <w:t>who</w:t>
      </w:r>
      <w:r>
        <w:rPr>
          <w:spacing w:val="-5"/>
          <w:sz w:val="21"/>
        </w:rPr>
        <w:t xml:space="preserve"> </w:t>
      </w:r>
      <w:r>
        <w:rPr>
          <w:sz w:val="21"/>
        </w:rPr>
        <w:t>wish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enter</w:t>
      </w:r>
      <w:r>
        <w:rPr>
          <w:spacing w:val="-3"/>
          <w:sz w:val="21"/>
        </w:rPr>
        <w:t xml:space="preserve"> </w:t>
      </w:r>
      <w:r>
        <w:rPr>
          <w:sz w:val="21"/>
        </w:rPr>
        <w:t>academe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well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those</w:t>
      </w:r>
      <w:r>
        <w:rPr>
          <w:spacing w:val="-2"/>
          <w:sz w:val="21"/>
        </w:rPr>
        <w:t xml:space="preserve"> </w:t>
      </w:r>
      <w:r>
        <w:rPr>
          <w:sz w:val="21"/>
        </w:rPr>
        <w:t>seeking</w:t>
      </w:r>
      <w:r>
        <w:rPr>
          <w:spacing w:val="-2"/>
          <w:sz w:val="21"/>
        </w:rPr>
        <w:t xml:space="preserve"> </w:t>
      </w:r>
      <w:r>
        <w:rPr>
          <w:sz w:val="21"/>
        </w:rPr>
        <w:t>promotion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growth </w:t>
      </w:r>
      <w:r>
        <w:rPr>
          <w:spacing w:val="-2"/>
          <w:sz w:val="21"/>
        </w:rPr>
        <w:t>opportunities.</w:t>
      </w:r>
    </w:p>
    <w:p w14:paraId="56FD3F15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655"/>
        <w:rPr>
          <w:rFonts w:ascii="Symbol" w:hAnsi="Symbol"/>
          <w:sz w:val="20"/>
        </w:rPr>
      </w:pPr>
      <w:r>
        <w:rPr>
          <w:sz w:val="21"/>
        </w:rPr>
        <w:t>Understand the role of an academic leader in recruiting, retaining, developing, managing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mentoring</w:t>
      </w:r>
      <w:r>
        <w:rPr>
          <w:spacing w:val="-6"/>
          <w:sz w:val="21"/>
        </w:rPr>
        <w:t xml:space="preserve"> </w:t>
      </w:r>
      <w:r>
        <w:rPr>
          <w:sz w:val="21"/>
        </w:rPr>
        <w:t>diverse</w:t>
      </w:r>
      <w:r>
        <w:rPr>
          <w:spacing w:val="-4"/>
          <w:sz w:val="21"/>
        </w:rPr>
        <w:t xml:space="preserve"> </w:t>
      </w:r>
      <w:r>
        <w:rPr>
          <w:sz w:val="21"/>
        </w:rPr>
        <w:t>faculty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both</w:t>
      </w:r>
      <w:r>
        <w:rPr>
          <w:spacing w:val="-4"/>
          <w:sz w:val="21"/>
        </w:rPr>
        <w:t xml:space="preserve"> </w:t>
      </w:r>
      <w:r>
        <w:rPr>
          <w:sz w:val="21"/>
        </w:rPr>
        <w:t>bargaining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non-bargaining</w:t>
      </w:r>
      <w:r>
        <w:rPr>
          <w:spacing w:val="-4"/>
          <w:sz w:val="21"/>
        </w:rPr>
        <w:t xml:space="preserve"> </w:t>
      </w:r>
      <w:r>
        <w:rPr>
          <w:sz w:val="21"/>
        </w:rPr>
        <w:t>units.</w:t>
      </w:r>
    </w:p>
    <w:p w14:paraId="56FD3F16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45" w:lineRule="exact"/>
        <w:rPr>
          <w:rFonts w:ascii="Symbol" w:hAnsi="Symbol"/>
          <w:sz w:val="20"/>
        </w:rPr>
      </w:pPr>
      <w:r>
        <w:rPr>
          <w:sz w:val="21"/>
        </w:rPr>
        <w:t>Differentiate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demonstrate</w:t>
      </w:r>
      <w:r>
        <w:rPr>
          <w:spacing w:val="-7"/>
          <w:sz w:val="21"/>
        </w:rPr>
        <w:t xml:space="preserve"> </w:t>
      </w:r>
      <w:r>
        <w:rPr>
          <w:sz w:val="21"/>
        </w:rPr>
        <w:t>administrative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management</w:t>
      </w:r>
      <w:r>
        <w:rPr>
          <w:spacing w:val="-7"/>
          <w:sz w:val="21"/>
        </w:rPr>
        <w:t xml:space="preserve"> </w:t>
      </w:r>
      <w:r>
        <w:rPr>
          <w:sz w:val="21"/>
        </w:rPr>
        <w:t>skills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they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effect</w:t>
      </w:r>
    </w:p>
    <w:p w14:paraId="56FD3F17" w14:textId="77777777" w:rsidR="00CA64B2" w:rsidRDefault="004A3BC0">
      <w:pPr>
        <w:pStyle w:val="BodyText"/>
        <w:spacing w:line="241" w:lineRule="exact"/>
      </w:pPr>
      <w:r>
        <w:t>personnel,</w:t>
      </w:r>
      <w:r>
        <w:rPr>
          <w:spacing w:val="-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unit.</w:t>
      </w:r>
    </w:p>
    <w:p w14:paraId="56FD3F18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45" w:lineRule="exact"/>
        <w:rPr>
          <w:rFonts w:ascii="Symbol" w:hAnsi="Symbol"/>
          <w:sz w:val="20"/>
        </w:rPr>
      </w:pPr>
      <w:r>
        <w:rPr>
          <w:sz w:val="21"/>
        </w:rPr>
        <w:t>Creating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realistic</w:t>
      </w:r>
      <w:r>
        <w:rPr>
          <w:spacing w:val="-4"/>
          <w:sz w:val="21"/>
        </w:rPr>
        <w:t xml:space="preserve"> </w:t>
      </w:r>
      <w:r>
        <w:rPr>
          <w:sz w:val="21"/>
        </w:rPr>
        <w:t>fiscal</w:t>
      </w:r>
      <w:r>
        <w:rPr>
          <w:spacing w:val="-4"/>
          <w:sz w:val="21"/>
        </w:rPr>
        <w:t xml:space="preserve"> </w:t>
      </w:r>
      <w:r>
        <w:rPr>
          <w:sz w:val="21"/>
        </w:rPr>
        <w:t>picture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your</w:t>
      </w:r>
      <w:r>
        <w:rPr>
          <w:spacing w:val="-6"/>
          <w:sz w:val="21"/>
        </w:rPr>
        <w:t xml:space="preserve"> </w:t>
      </w:r>
      <w:r>
        <w:rPr>
          <w:sz w:val="21"/>
        </w:rPr>
        <w:t>program</w:t>
      </w:r>
      <w:r>
        <w:rPr>
          <w:spacing w:val="-4"/>
          <w:sz w:val="21"/>
        </w:rPr>
        <w:t xml:space="preserve"> </w:t>
      </w:r>
      <w:r>
        <w:rPr>
          <w:sz w:val="21"/>
        </w:rPr>
        <w:t>including</w:t>
      </w:r>
      <w:r>
        <w:rPr>
          <w:spacing w:val="-6"/>
          <w:sz w:val="21"/>
        </w:rPr>
        <w:t xml:space="preserve"> </w:t>
      </w:r>
      <w:r>
        <w:rPr>
          <w:sz w:val="21"/>
        </w:rPr>
        <w:t>its</w:t>
      </w:r>
      <w:r>
        <w:rPr>
          <w:spacing w:val="-5"/>
          <w:sz w:val="21"/>
        </w:rPr>
        <w:t xml:space="preserve"> </w:t>
      </w:r>
      <w:r>
        <w:rPr>
          <w:sz w:val="21"/>
        </w:rPr>
        <w:t>current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status,</w:t>
      </w:r>
    </w:p>
    <w:p w14:paraId="56FD3F19" w14:textId="77777777" w:rsidR="00CA64B2" w:rsidRDefault="004A3BC0">
      <w:pPr>
        <w:pStyle w:val="BodyText"/>
        <w:spacing w:line="241" w:lineRule="exact"/>
      </w:pP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challenges,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implications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development.</w:t>
      </w:r>
    </w:p>
    <w:p w14:paraId="56FD3F1A" w14:textId="77777777" w:rsidR="00CA64B2" w:rsidRDefault="00CA64B2">
      <w:pPr>
        <w:pStyle w:val="BodyText"/>
        <w:ind w:left="0"/>
      </w:pPr>
    </w:p>
    <w:p w14:paraId="56FD3F1B" w14:textId="77777777" w:rsidR="00CA64B2" w:rsidRDefault="004A3BC0">
      <w:pPr>
        <w:pStyle w:val="Heading2"/>
      </w:pPr>
      <w:r>
        <w:t>Module</w:t>
      </w:r>
      <w:r>
        <w:rPr>
          <w:spacing w:val="-8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rPr>
          <w:spacing w:val="-2"/>
        </w:rPr>
        <w:t>Education</w:t>
      </w:r>
    </w:p>
    <w:p w14:paraId="56FD3F1C" w14:textId="77777777" w:rsidR="00CA64B2" w:rsidRDefault="004A3BC0">
      <w:pPr>
        <w:pStyle w:val="BodyText"/>
        <w:spacing w:before="1"/>
        <w:ind w:left="100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module,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will:</w:t>
      </w:r>
    </w:p>
    <w:p w14:paraId="56FD3F1D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"/>
        <w:ind w:right="737"/>
        <w:rPr>
          <w:rFonts w:ascii="Symbol" w:hAnsi="Symbol"/>
          <w:sz w:val="20"/>
        </w:rPr>
      </w:pPr>
      <w:r>
        <w:rPr>
          <w:sz w:val="21"/>
        </w:rPr>
        <w:t>Recognize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regulatory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policy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environments</w:t>
      </w:r>
      <w:r>
        <w:rPr>
          <w:spacing w:val="-6"/>
          <w:sz w:val="21"/>
        </w:rPr>
        <w:t xml:space="preserve"> </w:t>
      </w:r>
      <w:r>
        <w:rPr>
          <w:sz w:val="21"/>
        </w:rPr>
        <w:t>impacting</w:t>
      </w:r>
      <w:r>
        <w:rPr>
          <w:spacing w:val="-3"/>
          <w:sz w:val="21"/>
        </w:rPr>
        <w:t xml:space="preserve"> </w:t>
      </w:r>
      <w:r>
        <w:rPr>
          <w:sz w:val="21"/>
        </w:rPr>
        <w:t>higher</w:t>
      </w:r>
      <w:r>
        <w:rPr>
          <w:spacing w:val="-4"/>
          <w:sz w:val="21"/>
        </w:rPr>
        <w:t xml:space="preserve"> </w:t>
      </w:r>
      <w:r>
        <w:rPr>
          <w:sz w:val="21"/>
        </w:rPr>
        <w:t>education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 United States.</w:t>
      </w:r>
    </w:p>
    <w:p w14:paraId="56FD3F1E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45" w:lineRule="exact"/>
        <w:rPr>
          <w:rFonts w:ascii="Symbol" w:hAnsi="Symbol"/>
          <w:sz w:val="20"/>
        </w:rPr>
      </w:pPr>
      <w:r>
        <w:rPr>
          <w:sz w:val="21"/>
        </w:rPr>
        <w:t>Differentiate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mission(s),</w:t>
      </w:r>
      <w:r>
        <w:rPr>
          <w:spacing w:val="-6"/>
          <w:sz w:val="21"/>
        </w:rPr>
        <w:t xml:space="preserve"> </w:t>
      </w:r>
      <w:r>
        <w:rPr>
          <w:sz w:val="21"/>
        </w:rPr>
        <w:t>funding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regulations</w:t>
      </w:r>
      <w:r>
        <w:rPr>
          <w:spacing w:val="-9"/>
          <w:sz w:val="21"/>
        </w:rPr>
        <w:t xml:space="preserve"> </w:t>
      </w:r>
      <w:r>
        <w:rPr>
          <w:sz w:val="21"/>
        </w:rPr>
        <w:t>impacting</w:t>
      </w:r>
      <w:r>
        <w:rPr>
          <w:spacing w:val="-8"/>
          <w:sz w:val="21"/>
        </w:rPr>
        <w:t xml:space="preserve"> </w:t>
      </w:r>
      <w:r>
        <w:rPr>
          <w:sz w:val="21"/>
        </w:rPr>
        <w:t>public,</w:t>
      </w:r>
      <w:r>
        <w:rPr>
          <w:spacing w:val="-6"/>
          <w:sz w:val="21"/>
        </w:rPr>
        <w:t xml:space="preserve"> </w:t>
      </w:r>
      <w:r>
        <w:rPr>
          <w:sz w:val="21"/>
        </w:rPr>
        <w:t>private</w:t>
      </w:r>
      <w:r>
        <w:rPr>
          <w:spacing w:val="-5"/>
          <w:sz w:val="21"/>
        </w:rPr>
        <w:t xml:space="preserve"> and</w:t>
      </w:r>
    </w:p>
    <w:p w14:paraId="56FD3F1F" w14:textId="77777777" w:rsidR="00CA64B2" w:rsidRDefault="004A3BC0">
      <w:pPr>
        <w:pStyle w:val="BodyText"/>
        <w:spacing w:line="241" w:lineRule="exact"/>
      </w:pPr>
      <w:r>
        <w:t>proprietary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2"/>
        </w:rPr>
        <w:t>institutions.</w:t>
      </w:r>
    </w:p>
    <w:p w14:paraId="56FD3F20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/>
        <w:ind w:right="641"/>
        <w:rPr>
          <w:rFonts w:ascii="Symbol" w:hAnsi="Symbol"/>
          <w:sz w:val="20"/>
        </w:rPr>
      </w:pPr>
      <w:r>
        <w:rPr>
          <w:sz w:val="21"/>
        </w:rPr>
        <w:t>Understand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internal</w:t>
      </w:r>
      <w:r>
        <w:rPr>
          <w:spacing w:val="-17"/>
          <w:sz w:val="21"/>
        </w:rPr>
        <w:t xml:space="preserve"> </w:t>
      </w:r>
      <w:r>
        <w:rPr>
          <w:sz w:val="21"/>
        </w:rPr>
        <w:t>resources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constraints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leading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academic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  <w:r>
        <w:rPr>
          <w:spacing w:val="-2"/>
          <w:sz w:val="21"/>
        </w:rPr>
        <w:t xml:space="preserve"> </w:t>
      </w:r>
      <w:r>
        <w:rPr>
          <w:sz w:val="21"/>
        </w:rPr>
        <w:t>in higher education institutions.</w:t>
      </w:r>
    </w:p>
    <w:p w14:paraId="56FD3F21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581"/>
        <w:rPr>
          <w:rFonts w:ascii="Symbol" w:hAnsi="Symbol"/>
          <w:sz w:val="20"/>
        </w:rPr>
      </w:pPr>
      <w:r>
        <w:rPr>
          <w:sz w:val="21"/>
        </w:rPr>
        <w:t>Understand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z w:val="21"/>
        </w:rPr>
        <w:t>external</w:t>
      </w:r>
      <w:r>
        <w:rPr>
          <w:spacing w:val="-15"/>
          <w:sz w:val="21"/>
        </w:rPr>
        <w:t xml:space="preserve"> </w:t>
      </w:r>
      <w:r>
        <w:rPr>
          <w:sz w:val="21"/>
        </w:rPr>
        <w:t>resources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constraints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leading</w:t>
      </w:r>
      <w:r>
        <w:rPr>
          <w:spacing w:val="-4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academic</w:t>
      </w:r>
      <w:r>
        <w:rPr>
          <w:spacing w:val="-4"/>
          <w:sz w:val="21"/>
        </w:rPr>
        <w:t xml:space="preserve"> </w:t>
      </w:r>
      <w:r>
        <w:rPr>
          <w:sz w:val="21"/>
        </w:rPr>
        <w:t>program</w:t>
      </w:r>
      <w:r>
        <w:rPr>
          <w:spacing w:val="-3"/>
          <w:sz w:val="21"/>
        </w:rPr>
        <w:t xml:space="preserve"> </w:t>
      </w:r>
      <w:r>
        <w:rPr>
          <w:sz w:val="21"/>
        </w:rPr>
        <w:t>in higher education institutions.</w:t>
      </w:r>
    </w:p>
    <w:p w14:paraId="56FD3F22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219"/>
        <w:rPr>
          <w:rFonts w:ascii="Symbol" w:hAnsi="Symbol"/>
          <w:sz w:val="20"/>
        </w:rPr>
      </w:pPr>
      <w:r>
        <w:rPr>
          <w:sz w:val="21"/>
        </w:rPr>
        <w:t>Appraise</w:t>
      </w:r>
      <w:r>
        <w:rPr>
          <w:spacing w:val="-4"/>
          <w:sz w:val="21"/>
        </w:rPr>
        <w:t xml:space="preserve"> </w:t>
      </w:r>
      <w:r>
        <w:rPr>
          <w:sz w:val="21"/>
        </w:rPr>
        <w:t>their</w:t>
      </w:r>
      <w:r>
        <w:rPr>
          <w:spacing w:val="-5"/>
          <w:sz w:val="21"/>
        </w:rPr>
        <w:t xml:space="preserve"> </w:t>
      </w:r>
      <w:r>
        <w:rPr>
          <w:sz w:val="21"/>
        </w:rPr>
        <w:t>ability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successfully</w:t>
      </w:r>
      <w:r>
        <w:rPr>
          <w:spacing w:val="-4"/>
          <w:sz w:val="21"/>
        </w:rPr>
        <w:t xml:space="preserve"> </w:t>
      </w:r>
      <w:r>
        <w:rPr>
          <w:sz w:val="21"/>
        </w:rPr>
        <w:t>lead</w:t>
      </w:r>
      <w:r>
        <w:rPr>
          <w:spacing w:val="-4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academic</w:t>
      </w:r>
      <w:r>
        <w:rPr>
          <w:spacing w:val="-4"/>
          <w:sz w:val="21"/>
        </w:rPr>
        <w:t xml:space="preserve"> </w:t>
      </w:r>
      <w:r>
        <w:rPr>
          <w:sz w:val="21"/>
        </w:rPr>
        <w:t>program(s)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higher education context identifying skill sets and needs.</w:t>
      </w:r>
    </w:p>
    <w:p w14:paraId="56FD3F23" w14:textId="77777777" w:rsidR="00CA64B2" w:rsidRDefault="00CA64B2">
      <w:pPr>
        <w:pStyle w:val="BodyText"/>
        <w:ind w:left="0"/>
        <w:rPr>
          <w:sz w:val="24"/>
        </w:rPr>
      </w:pPr>
    </w:p>
    <w:p w14:paraId="56FD3F24" w14:textId="77777777" w:rsidR="00CA64B2" w:rsidRDefault="004A3BC0">
      <w:pPr>
        <w:pStyle w:val="Heading2"/>
        <w:spacing w:before="206" w:line="241" w:lineRule="exact"/>
      </w:pPr>
      <w:r>
        <w:t>Module</w:t>
      </w:r>
      <w:r>
        <w:rPr>
          <w:spacing w:val="-7"/>
        </w:rPr>
        <w:t xml:space="preserve"> </w:t>
      </w:r>
      <w:r>
        <w:t>3:</w:t>
      </w:r>
      <w:r>
        <w:rPr>
          <w:spacing w:val="46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Alliances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Facilitating</w:t>
      </w:r>
      <w:r>
        <w:rPr>
          <w:spacing w:val="-8"/>
        </w:rPr>
        <w:t xml:space="preserve"> </w:t>
      </w:r>
      <w:r>
        <w:rPr>
          <w:spacing w:val="-2"/>
        </w:rPr>
        <w:t>Change</w:t>
      </w:r>
    </w:p>
    <w:p w14:paraId="56FD3F25" w14:textId="77777777" w:rsidR="00CA64B2" w:rsidRDefault="004A3BC0">
      <w:pPr>
        <w:pStyle w:val="BodyText"/>
        <w:spacing w:line="241" w:lineRule="exact"/>
        <w:ind w:left="100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module,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will:</w:t>
      </w:r>
    </w:p>
    <w:p w14:paraId="56FD3F26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 w:line="245" w:lineRule="exact"/>
        <w:rPr>
          <w:rFonts w:ascii="Symbol" w:hAnsi="Symbol"/>
          <w:sz w:val="20"/>
        </w:rPr>
      </w:pP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able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recognize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need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change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respond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immediate</w:t>
      </w:r>
      <w:r>
        <w:rPr>
          <w:spacing w:val="-4"/>
          <w:sz w:val="21"/>
        </w:rPr>
        <w:t xml:space="preserve"> </w:t>
      </w:r>
      <w:r>
        <w:rPr>
          <w:sz w:val="21"/>
        </w:rPr>
        <w:t>and/or</w:t>
      </w:r>
      <w:r>
        <w:rPr>
          <w:spacing w:val="-5"/>
          <w:sz w:val="21"/>
        </w:rPr>
        <w:t xml:space="preserve"> </w:t>
      </w:r>
      <w:r>
        <w:rPr>
          <w:sz w:val="21"/>
        </w:rPr>
        <w:t>potential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threats.</w:t>
      </w:r>
    </w:p>
    <w:p w14:paraId="56FD3F27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018"/>
        <w:rPr>
          <w:rFonts w:ascii="Symbol" w:hAnsi="Symbol"/>
          <w:sz w:val="20"/>
        </w:rPr>
      </w:pPr>
      <w:r>
        <w:rPr>
          <w:sz w:val="21"/>
        </w:rPr>
        <w:t>Identify</w:t>
      </w:r>
      <w:r>
        <w:rPr>
          <w:spacing w:val="-4"/>
          <w:sz w:val="21"/>
        </w:rPr>
        <w:t xml:space="preserve"> </w:t>
      </w:r>
      <w:r>
        <w:rPr>
          <w:sz w:val="21"/>
        </w:rPr>
        <w:t>where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natural</w:t>
      </w:r>
      <w:r>
        <w:rPr>
          <w:spacing w:val="-6"/>
          <w:sz w:val="21"/>
        </w:rPr>
        <w:t xml:space="preserve"> </w:t>
      </w:r>
      <w:r>
        <w:rPr>
          <w:sz w:val="21"/>
        </w:rPr>
        <w:t>connections</w:t>
      </w:r>
      <w:r>
        <w:rPr>
          <w:spacing w:val="-4"/>
          <w:sz w:val="21"/>
        </w:rPr>
        <w:t xml:space="preserve"> </w:t>
      </w:r>
      <w:r>
        <w:rPr>
          <w:sz w:val="21"/>
        </w:rPr>
        <w:t>(and</w:t>
      </w:r>
      <w:r>
        <w:rPr>
          <w:spacing w:val="-4"/>
          <w:sz w:val="21"/>
        </w:rPr>
        <w:t xml:space="preserve"> </w:t>
      </w:r>
      <w:r>
        <w:rPr>
          <w:sz w:val="21"/>
        </w:rPr>
        <w:t>disconnects)</w:t>
      </w:r>
      <w:r>
        <w:rPr>
          <w:spacing w:val="-5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within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academic setting to facilitate change.</w:t>
      </w:r>
    </w:p>
    <w:p w14:paraId="56FD3F28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rPr>
          <w:rFonts w:ascii="Symbol" w:hAnsi="Symbol"/>
          <w:sz w:val="20"/>
        </w:rPr>
      </w:pPr>
      <w:r>
        <w:rPr>
          <w:sz w:val="21"/>
        </w:rPr>
        <w:t>Identify</w:t>
      </w:r>
      <w:r>
        <w:rPr>
          <w:spacing w:val="-8"/>
          <w:sz w:val="21"/>
        </w:rPr>
        <w:t xml:space="preserve"> </w:t>
      </w:r>
      <w:r>
        <w:rPr>
          <w:sz w:val="21"/>
        </w:rPr>
        <w:t>existing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potential</w:t>
      </w:r>
      <w:r>
        <w:rPr>
          <w:spacing w:val="-5"/>
          <w:sz w:val="21"/>
        </w:rPr>
        <w:t xml:space="preserve"> </w:t>
      </w:r>
      <w:r>
        <w:rPr>
          <w:sz w:val="21"/>
        </w:rPr>
        <w:t>opportunities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possible</w:t>
      </w:r>
      <w:r>
        <w:rPr>
          <w:spacing w:val="-5"/>
          <w:sz w:val="21"/>
        </w:rPr>
        <w:t xml:space="preserve"> </w:t>
      </w:r>
      <w:r>
        <w:rPr>
          <w:sz w:val="21"/>
        </w:rPr>
        <w:t>types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innovations.</w:t>
      </w:r>
    </w:p>
    <w:p w14:paraId="56FD3F29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"/>
        <w:ind w:right="992"/>
        <w:rPr>
          <w:rFonts w:ascii="Symbol" w:hAnsi="Symbol"/>
          <w:sz w:val="20"/>
        </w:rPr>
      </w:pPr>
      <w:r>
        <w:rPr>
          <w:sz w:val="21"/>
        </w:rPr>
        <w:t>Demonstrate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ability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map</w:t>
      </w:r>
      <w:r>
        <w:rPr>
          <w:spacing w:val="-3"/>
          <w:sz w:val="21"/>
        </w:rPr>
        <w:t xml:space="preserve"> </w:t>
      </w:r>
      <w:r>
        <w:rPr>
          <w:sz w:val="21"/>
        </w:rPr>
        <w:t>out</w:t>
      </w:r>
      <w:r>
        <w:rPr>
          <w:spacing w:val="-4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effective</w:t>
      </w:r>
      <w:r>
        <w:rPr>
          <w:spacing w:val="-3"/>
          <w:sz w:val="21"/>
        </w:rPr>
        <w:t xml:space="preserve"> </w:t>
      </w:r>
      <w:r>
        <w:rPr>
          <w:sz w:val="21"/>
        </w:rPr>
        <w:t>strategy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seed</w:t>
      </w:r>
      <w:r>
        <w:rPr>
          <w:spacing w:val="-3"/>
          <w:sz w:val="21"/>
        </w:rPr>
        <w:t xml:space="preserve"> </w:t>
      </w:r>
      <w:r>
        <w:rPr>
          <w:sz w:val="21"/>
        </w:rPr>
        <w:t>change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build your brand.</w:t>
      </w:r>
    </w:p>
    <w:p w14:paraId="56FD3F2A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157"/>
        <w:rPr>
          <w:rFonts w:ascii="Symbol" w:hAnsi="Symbol"/>
          <w:sz w:val="20"/>
        </w:rPr>
      </w:pPr>
      <w:r>
        <w:rPr>
          <w:sz w:val="21"/>
        </w:rPr>
        <w:t>Appraise</w:t>
      </w:r>
      <w:r>
        <w:rPr>
          <w:spacing w:val="-3"/>
          <w:sz w:val="21"/>
        </w:rPr>
        <w:t xml:space="preserve"> </w:t>
      </w:r>
      <w:r>
        <w:rPr>
          <w:sz w:val="21"/>
        </w:rPr>
        <w:t>their</w:t>
      </w:r>
      <w:r>
        <w:rPr>
          <w:spacing w:val="-4"/>
          <w:sz w:val="21"/>
        </w:rPr>
        <w:t xml:space="preserve"> </w:t>
      </w:r>
      <w:r>
        <w:rPr>
          <w:sz w:val="21"/>
        </w:rPr>
        <w:t>ability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develop</w:t>
      </w:r>
      <w:r>
        <w:rPr>
          <w:spacing w:val="-3"/>
          <w:sz w:val="21"/>
        </w:rPr>
        <w:t xml:space="preserve"> </w:t>
      </w:r>
      <w:r>
        <w:rPr>
          <w:sz w:val="21"/>
        </w:rPr>
        <w:t>alliances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change</w:t>
      </w:r>
      <w:r>
        <w:rPr>
          <w:spacing w:val="-3"/>
          <w:sz w:val="21"/>
        </w:rPr>
        <w:t xml:space="preserve"> </w:t>
      </w:r>
      <w:r>
        <w:rPr>
          <w:sz w:val="21"/>
        </w:rPr>
        <w:t>agent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develop</w:t>
      </w:r>
      <w:r>
        <w:rPr>
          <w:spacing w:val="-6"/>
          <w:sz w:val="21"/>
        </w:rPr>
        <w:t xml:space="preserve"> </w:t>
      </w:r>
      <w:r>
        <w:rPr>
          <w:sz w:val="21"/>
        </w:rPr>
        <w:t>a profile of skill sets and needs.</w:t>
      </w:r>
    </w:p>
    <w:p w14:paraId="56FD3F2B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"/>
        <w:ind w:right="643"/>
        <w:rPr>
          <w:rFonts w:ascii="Symbol" w:hAnsi="Symbol"/>
          <w:sz w:val="20"/>
        </w:rPr>
      </w:pPr>
      <w:r>
        <w:rPr>
          <w:sz w:val="21"/>
        </w:rPr>
        <w:t>Understand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role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transparency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trust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developing</w:t>
      </w:r>
      <w:r>
        <w:rPr>
          <w:spacing w:val="-3"/>
          <w:sz w:val="21"/>
        </w:rPr>
        <w:t xml:space="preserve"> </w:t>
      </w:r>
      <w:r>
        <w:rPr>
          <w:sz w:val="21"/>
        </w:rPr>
        <w:t>alliances and facilitating change.</w:t>
      </w:r>
    </w:p>
    <w:p w14:paraId="56FD3F2C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4" w:line="235" w:lineRule="auto"/>
        <w:ind w:right="1191"/>
        <w:rPr>
          <w:rFonts w:ascii="Symbol" w:hAnsi="Symbol"/>
          <w:sz w:val="20"/>
        </w:rPr>
      </w:pPr>
      <w:r>
        <w:rPr>
          <w:sz w:val="21"/>
        </w:rPr>
        <w:t>Understand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critical</w:t>
      </w:r>
      <w:r>
        <w:rPr>
          <w:spacing w:val="-2"/>
          <w:sz w:val="21"/>
        </w:rPr>
        <w:t xml:space="preserve"> </w:t>
      </w:r>
      <w:r>
        <w:rPr>
          <w:sz w:val="21"/>
        </w:rPr>
        <w:t>nature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negotiation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mediation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it</w:t>
      </w:r>
      <w:r>
        <w:rPr>
          <w:spacing w:val="-4"/>
          <w:sz w:val="21"/>
        </w:rPr>
        <w:t xml:space="preserve"> </w:t>
      </w:r>
      <w:r>
        <w:rPr>
          <w:sz w:val="21"/>
        </w:rPr>
        <w:t>impacts</w:t>
      </w:r>
      <w:r>
        <w:rPr>
          <w:spacing w:val="-3"/>
          <w:sz w:val="21"/>
        </w:rPr>
        <w:t xml:space="preserve"> </w:t>
      </w:r>
      <w:r>
        <w:rPr>
          <w:sz w:val="21"/>
        </w:rPr>
        <w:t>tuition, enrollment, faculty, budgeting and effective Department growth.</w:t>
      </w:r>
    </w:p>
    <w:p w14:paraId="56FD3F2D" w14:textId="77777777" w:rsidR="00CA64B2" w:rsidRDefault="00CA64B2">
      <w:pPr>
        <w:pStyle w:val="BodyText"/>
        <w:spacing w:before="3"/>
        <w:ind w:left="0"/>
      </w:pPr>
    </w:p>
    <w:p w14:paraId="56FD3F2E" w14:textId="77777777" w:rsidR="00CA64B2" w:rsidRDefault="004A3BC0">
      <w:pPr>
        <w:pStyle w:val="Heading2"/>
        <w:spacing w:line="241" w:lineRule="exact"/>
      </w:pPr>
      <w:r>
        <w:t>Module</w:t>
      </w:r>
      <w:r>
        <w:rPr>
          <w:spacing w:val="-6"/>
        </w:rPr>
        <w:t xml:space="preserve"> </w:t>
      </w:r>
      <w:r>
        <w:t>4: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</w:p>
    <w:p w14:paraId="56FD3F2F" w14:textId="77777777" w:rsidR="00CA64B2" w:rsidRDefault="004A3BC0">
      <w:pPr>
        <w:pStyle w:val="BodyText"/>
        <w:spacing w:line="241" w:lineRule="exact"/>
        <w:ind w:left="100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module,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will:</w:t>
      </w:r>
    </w:p>
    <w:p w14:paraId="56FD3F30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/>
        <w:rPr>
          <w:rFonts w:ascii="Symbol" w:hAnsi="Symbol"/>
          <w:sz w:val="20"/>
        </w:rPr>
      </w:pPr>
      <w:r>
        <w:rPr>
          <w:sz w:val="21"/>
        </w:rPr>
        <w:t>Articulate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key</w:t>
      </w:r>
      <w:r>
        <w:rPr>
          <w:spacing w:val="-5"/>
          <w:sz w:val="21"/>
        </w:rPr>
        <w:t xml:space="preserve"> </w:t>
      </w:r>
      <w:r>
        <w:rPr>
          <w:sz w:val="21"/>
        </w:rPr>
        <w:t>steps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elements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designing</w:t>
      </w:r>
      <w:r>
        <w:rPr>
          <w:spacing w:val="-7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effective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curriculum.</w:t>
      </w:r>
    </w:p>
    <w:p w14:paraId="56FD3F31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/>
        <w:ind w:right="279"/>
        <w:rPr>
          <w:rFonts w:ascii="Symbol" w:hAnsi="Symbol"/>
          <w:sz w:val="20"/>
        </w:rPr>
      </w:pPr>
      <w:r>
        <w:rPr>
          <w:sz w:val="21"/>
        </w:rPr>
        <w:t>Articulate the key steps and elements in a strategic planning process that supports a dynamic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address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changing</w:t>
      </w:r>
      <w:r>
        <w:rPr>
          <w:spacing w:val="-3"/>
          <w:sz w:val="21"/>
        </w:rPr>
        <w:t xml:space="preserve"> </w:t>
      </w:r>
      <w:r>
        <w:rPr>
          <w:sz w:val="21"/>
        </w:rPr>
        <w:t>demands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higher</w:t>
      </w:r>
      <w:r>
        <w:rPr>
          <w:spacing w:val="-4"/>
          <w:sz w:val="21"/>
        </w:rPr>
        <w:t xml:space="preserve"> </w:t>
      </w:r>
      <w:r>
        <w:rPr>
          <w:sz w:val="21"/>
        </w:rPr>
        <w:t>education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health</w:t>
      </w:r>
      <w:r>
        <w:rPr>
          <w:spacing w:val="-3"/>
          <w:sz w:val="21"/>
        </w:rPr>
        <w:t xml:space="preserve"> </w:t>
      </w:r>
      <w:r>
        <w:rPr>
          <w:sz w:val="21"/>
        </w:rPr>
        <w:t>care.</w:t>
      </w:r>
    </w:p>
    <w:p w14:paraId="56FD3F32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540"/>
        <w:rPr>
          <w:rFonts w:ascii="Symbol" w:hAnsi="Symbol"/>
          <w:sz w:val="20"/>
        </w:rPr>
      </w:pPr>
      <w:r>
        <w:rPr>
          <w:sz w:val="21"/>
        </w:rPr>
        <w:t>Develop</w:t>
      </w:r>
      <w:r>
        <w:rPr>
          <w:spacing w:val="-3"/>
          <w:sz w:val="21"/>
        </w:rPr>
        <w:t xml:space="preserve"> </w:t>
      </w:r>
      <w:r>
        <w:rPr>
          <w:sz w:val="21"/>
        </w:rPr>
        <w:t>effective</w:t>
      </w:r>
      <w:r>
        <w:rPr>
          <w:spacing w:val="-5"/>
          <w:sz w:val="21"/>
        </w:rPr>
        <w:t xml:space="preserve"> </w:t>
      </w:r>
      <w:r>
        <w:rPr>
          <w:sz w:val="21"/>
        </w:rPr>
        <w:t>mechanisms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measure</w:t>
      </w:r>
      <w:r>
        <w:rPr>
          <w:spacing w:val="-3"/>
          <w:sz w:val="21"/>
        </w:rPr>
        <w:t xml:space="preserve"> </w:t>
      </w:r>
      <w:r>
        <w:rPr>
          <w:sz w:val="21"/>
        </w:rPr>
        <w:t>key</w:t>
      </w:r>
      <w:r>
        <w:rPr>
          <w:spacing w:val="-3"/>
          <w:sz w:val="21"/>
        </w:rPr>
        <w:t xml:space="preserve"> </w:t>
      </w:r>
      <w:r>
        <w:rPr>
          <w:sz w:val="21"/>
        </w:rPr>
        <w:t>student</w:t>
      </w:r>
      <w:r>
        <w:rPr>
          <w:spacing w:val="-4"/>
          <w:sz w:val="21"/>
        </w:rPr>
        <w:t xml:space="preserve"> </w:t>
      </w:r>
      <w:r>
        <w:rPr>
          <w:sz w:val="21"/>
        </w:rPr>
        <w:t>learning</w:t>
      </w:r>
      <w:r>
        <w:rPr>
          <w:spacing w:val="-3"/>
          <w:sz w:val="21"/>
        </w:rPr>
        <w:t xml:space="preserve"> </w:t>
      </w:r>
      <w:r>
        <w:rPr>
          <w:sz w:val="21"/>
        </w:rPr>
        <w:t>outcomes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it</w:t>
      </w:r>
      <w:r>
        <w:rPr>
          <w:spacing w:val="-4"/>
          <w:sz w:val="21"/>
        </w:rPr>
        <w:t xml:space="preserve"> </w:t>
      </w:r>
      <w:r>
        <w:rPr>
          <w:sz w:val="21"/>
        </w:rPr>
        <w:t>relates to the curriculum design.</w:t>
      </w:r>
    </w:p>
    <w:p w14:paraId="56FD3F33" w14:textId="77777777" w:rsidR="00CA64B2" w:rsidRDefault="00CA64B2">
      <w:pPr>
        <w:rPr>
          <w:rFonts w:ascii="Symbol" w:hAnsi="Symbol"/>
          <w:sz w:val="20"/>
        </w:rPr>
        <w:sectPr w:rsidR="00CA64B2">
          <w:pgSz w:w="12240" w:h="15840"/>
          <w:pgMar w:top="1600" w:right="1180" w:bottom="1240" w:left="1340" w:header="0" w:footer="1058" w:gutter="0"/>
          <w:cols w:space="720"/>
        </w:sectPr>
      </w:pPr>
    </w:p>
    <w:p w14:paraId="56FD3F34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80"/>
        <w:ind w:right="665"/>
        <w:rPr>
          <w:rFonts w:ascii="Symbol" w:hAnsi="Symbol"/>
          <w:sz w:val="20"/>
        </w:rPr>
      </w:pPr>
      <w:r>
        <w:rPr>
          <w:sz w:val="21"/>
        </w:rPr>
        <w:lastRenderedPageBreak/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role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fieldwork</w:t>
      </w:r>
      <w:r>
        <w:rPr>
          <w:spacing w:val="-3"/>
          <w:sz w:val="21"/>
        </w:rPr>
        <w:t xml:space="preserve"> </w:t>
      </w:r>
      <w:r>
        <w:rPr>
          <w:sz w:val="21"/>
        </w:rPr>
        <w:t>and/or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capstone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baccalaureate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how</w:t>
      </w:r>
      <w:r>
        <w:rPr>
          <w:spacing w:val="-2"/>
          <w:sz w:val="21"/>
        </w:rPr>
        <w:t xml:space="preserve"> </w:t>
      </w:r>
      <w:r>
        <w:rPr>
          <w:sz w:val="21"/>
        </w:rPr>
        <w:t>to ensure it is consistent with the curriculum design.</w:t>
      </w:r>
    </w:p>
    <w:p w14:paraId="56FD3F35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45" w:lineRule="exact"/>
        <w:rPr>
          <w:rFonts w:ascii="Symbol" w:hAnsi="Symbol"/>
          <w:sz w:val="20"/>
        </w:rPr>
      </w:pPr>
      <w:r>
        <w:rPr>
          <w:sz w:val="21"/>
        </w:rPr>
        <w:t>Appraise</w:t>
      </w:r>
      <w:r>
        <w:rPr>
          <w:spacing w:val="-8"/>
          <w:sz w:val="21"/>
        </w:rPr>
        <w:t xml:space="preserve"> </w:t>
      </w:r>
      <w:r>
        <w:rPr>
          <w:sz w:val="21"/>
        </w:rPr>
        <w:t>their</w:t>
      </w:r>
      <w:r>
        <w:rPr>
          <w:spacing w:val="-6"/>
          <w:sz w:val="21"/>
        </w:rPr>
        <w:t xml:space="preserve"> </w:t>
      </w:r>
      <w:r>
        <w:rPr>
          <w:sz w:val="21"/>
        </w:rPr>
        <w:t>ability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engage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program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-7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evaluation,</w:t>
      </w:r>
    </w:p>
    <w:p w14:paraId="3D217D15" w14:textId="46BC4C66" w:rsidR="00651030" w:rsidRDefault="004A3BC0" w:rsidP="009A55C2">
      <w:pPr>
        <w:pStyle w:val="BodyText"/>
        <w:spacing w:line="241" w:lineRule="exact"/>
        <w:rPr>
          <w:spacing w:val="-2"/>
        </w:rPr>
      </w:pP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rPr>
          <w:spacing w:val="-2"/>
        </w:rPr>
        <w:t>needed.</w:t>
      </w:r>
    </w:p>
    <w:p w14:paraId="660D8A57" w14:textId="01440C32" w:rsidR="009A55C2" w:rsidRPr="009A55C2" w:rsidRDefault="009A55C2" w:rsidP="009A55C2">
      <w:pPr>
        <w:pStyle w:val="BodyText"/>
        <w:numPr>
          <w:ilvl w:val="0"/>
          <w:numId w:val="4"/>
        </w:numPr>
        <w:spacing w:line="241" w:lineRule="exact"/>
        <w:ind w:left="1170"/>
        <w:rPr>
          <w:spacing w:val="-2"/>
        </w:rPr>
      </w:pPr>
      <w:r>
        <w:rPr>
          <w:spacing w:val="-2"/>
        </w:rPr>
        <w:t xml:space="preserve">Identify the impact of </w:t>
      </w:r>
      <w:r w:rsidR="00DA70D9">
        <w:rPr>
          <w:spacing w:val="-2"/>
        </w:rPr>
        <w:t xml:space="preserve">competency based curriculum models on health care education. </w:t>
      </w:r>
    </w:p>
    <w:p w14:paraId="56FD3F37" w14:textId="77777777" w:rsidR="00CA64B2" w:rsidRDefault="00CA64B2">
      <w:pPr>
        <w:pStyle w:val="BodyText"/>
        <w:spacing w:before="9"/>
        <w:ind w:left="0"/>
        <w:rPr>
          <w:sz w:val="20"/>
        </w:rPr>
      </w:pPr>
    </w:p>
    <w:p w14:paraId="56FD3F38" w14:textId="77777777" w:rsidR="00CA64B2" w:rsidRDefault="004A3BC0">
      <w:pPr>
        <w:pStyle w:val="Heading2"/>
      </w:pPr>
      <w:r>
        <w:t>Module</w:t>
      </w:r>
      <w:r>
        <w:rPr>
          <w:spacing w:val="-8"/>
        </w:rPr>
        <w:t xml:space="preserve"> </w:t>
      </w:r>
      <w:r>
        <w:t>5:</w:t>
      </w:r>
      <w:r>
        <w:rPr>
          <w:spacing w:val="46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Learning:</w:t>
      </w:r>
      <w:r>
        <w:rPr>
          <w:spacing w:val="-6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Measuring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p w14:paraId="56FD3F39" w14:textId="77777777" w:rsidR="00CA64B2" w:rsidRDefault="004A3BC0">
      <w:pPr>
        <w:pStyle w:val="BodyText"/>
        <w:spacing w:before="1" w:line="241" w:lineRule="exact"/>
        <w:ind w:left="100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module,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will:</w:t>
      </w:r>
    </w:p>
    <w:p w14:paraId="56FD3F3A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Explain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Boyer’s</w:t>
      </w:r>
      <w:r>
        <w:rPr>
          <w:spacing w:val="-4"/>
          <w:sz w:val="21"/>
        </w:rPr>
        <w:t xml:space="preserve"> </w:t>
      </w:r>
      <w:r>
        <w:rPr>
          <w:sz w:val="21"/>
        </w:rPr>
        <w:t>Model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Scholarship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academe.</w:t>
      </w:r>
    </w:p>
    <w:p w14:paraId="56FD3F3B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Apply</w:t>
      </w:r>
      <w:r>
        <w:rPr>
          <w:spacing w:val="-5"/>
          <w:sz w:val="21"/>
        </w:rPr>
        <w:t xml:space="preserve"> </w:t>
      </w:r>
      <w:r>
        <w:rPr>
          <w:sz w:val="21"/>
        </w:rPr>
        <w:t>Boyer’s</w:t>
      </w:r>
      <w:r>
        <w:rPr>
          <w:spacing w:val="-7"/>
          <w:sz w:val="21"/>
        </w:rPr>
        <w:t xml:space="preserve"> </w:t>
      </w:r>
      <w:r>
        <w:rPr>
          <w:sz w:val="21"/>
        </w:rPr>
        <w:t>model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OT/OTA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programs.</w:t>
      </w:r>
    </w:p>
    <w:p w14:paraId="56FD3F3C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Understand</w:t>
      </w:r>
      <w:r>
        <w:rPr>
          <w:spacing w:val="-7"/>
          <w:sz w:val="21"/>
        </w:rPr>
        <w:t xml:space="preserve"> </w:t>
      </w:r>
      <w:r>
        <w:rPr>
          <w:sz w:val="21"/>
        </w:rPr>
        <w:t>how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align</w:t>
      </w:r>
      <w:r>
        <w:rPr>
          <w:spacing w:val="-5"/>
          <w:sz w:val="21"/>
        </w:rPr>
        <w:t xml:space="preserve"> </w:t>
      </w:r>
      <w:r>
        <w:rPr>
          <w:sz w:val="21"/>
        </w:rPr>
        <w:t>scholarship</w:t>
      </w:r>
      <w:r>
        <w:rPr>
          <w:spacing w:val="-5"/>
          <w:sz w:val="21"/>
        </w:rPr>
        <w:t xml:space="preserve"> </w:t>
      </w:r>
      <w:r>
        <w:rPr>
          <w:sz w:val="21"/>
        </w:rPr>
        <w:t>agenda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program’s</w:t>
      </w:r>
      <w:r>
        <w:rPr>
          <w:spacing w:val="-5"/>
          <w:sz w:val="21"/>
        </w:rPr>
        <w:t xml:space="preserve"> </w:t>
      </w:r>
      <w:r>
        <w:rPr>
          <w:sz w:val="21"/>
        </w:rPr>
        <w:t>design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mission.</w:t>
      </w:r>
    </w:p>
    <w:p w14:paraId="56FD3F3D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Construct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scholarship</w:t>
      </w:r>
      <w:r>
        <w:rPr>
          <w:spacing w:val="-4"/>
          <w:sz w:val="21"/>
        </w:rPr>
        <w:t xml:space="preserve"> </w:t>
      </w:r>
      <w:r>
        <w:rPr>
          <w:sz w:val="21"/>
        </w:rPr>
        <w:t>agenda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5"/>
          <w:sz w:val="21"/>
        </w:rPr>
        <w:t xml:space="preserve"> </w:t>
      </w:r>
      <w:r>
        <w:rPr>
          <w:sz w:val="21"/>
        </w:rPr>
        <w:t>aligns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program.</w:t>
      </w:r>
    </w:p>
    <w:p w14:paraId="56FD3F3E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5" w:lineRule="exact"/>
        <w:ind w:hanging="361"/>
        <w:rPr>
          <w:rFonts w:ascii="Symbol" w:hAnsi="Symbol"/>
          <w:sz w:val="21"/>
        </w:rPr>
      </w:pPr>
      <w:r>
        <w:rPr>
          <w:sz w:val="21"/>
        </w:rPr>
        <w:t>Identify</w:t>
      </w:r>
      <w:r>
        <w:rPr>
          <w:spacing w:val="-9"/>
          <w:sz w:val="21"/>
        </w:rPr>
        <w:t xml:space="preserve"> </w:t>
      </w:r>
      <w:r>
        <w:rPr>
          <w:sz w:val="21"/>
        </w:rPr>
        <w:t>leadership</w:t>
      </w:r>
      <w:r>
        <w:rPr>
          <w:spacing w:val="-6"/>
          <w:sz w:val="21"/>
        </w:rPr>
        <w:t xml:space="preserve"> </w:t>
      </w:r>
      <w:r>
        <w:rPr>
          <w:sz w:val="21"/>
        </w:rPr>
        <w:t>strategies</w:t>
      </w:r>
      <w:r>
        <w:rPr>
          <w:spacing w:val="-6"/>
          <w:sz w:val="21"/>
        </w:rPr>
        <w:t xml:space="preserve"> </w:t>
      </w:r>
      <w:r>
        <w:rPr>
          <w:sz w:val="21"/>
        </w:rPr>
        <w:t>when</w:t>
      </w:r>
      <w:r>
        <w:rPr>
          <w:spacing w:val="-7"/>
          <w:sz w:val="21"/>
        </w:rPr>
        <w:t xml:space="preserve"> </w:t>
      </w:r>
      <w:r>
        <w:rPr>
          <w:sz w:val="21"/>
        </w:rPr>
        <w:t>faculty/resources</w:t>
      </w:r>
      <w:r>
        <w:rPr>
          <w:spacing w:val="-9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7"/>
          <w:sz w:val="21"/>
        </w:rPr>
        <w:t xml:space="preserve"> </w:t>
      </w:r>
      <w:r>
        <w:rPr>
          <w:sz w:val="21"/>
        </w:rPr>
        <w:t>support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scholarship</w:t>
      </w:r>
    </w:p>
    <w:p w14:paraId="56FD3F3F" w14:textId="77777777" w:rsidR="00CA64B2" w:rsidRDefault="004A3BC0">
      <w:pPr>
        <w:pStyle w:val="BodyText"/>
        <w:spacing w:line="241" w:lineRule="exact"/>
      </w:pPr>
      <w:r>
        <w:rPr>
          <w:spacing w:val="-2"/>
        </w:rPr>
        <w:t>agenda.</w:t>
      </w:r>
    </w:p>
    <w:p w14:paraId="56FD3F40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"/>
        <w:rPr>
          <w:rFonts w:ascii="Symbol" w:hAnsi="Symbol"/>
          <w:sz w:val="18"/>
        </w:rPr>
      </w:pPr>
      <w:r>
        <w:rPr>
          <w:sz w:val="21"/>
        </w:rPr>
        <w:t>Understand</w:t>
      </w:r>
      <w:r>
        <w:rPr>
          <w:spacing w:val="-7"/>
          <w:sz w:val="21"/>
        </w:rPr>
        <w:t xml:space="preserve"> </w:t>
      </w:r>
      <w:r>
        <w:rPr>
          <w:sz w:val="21"/>
        </w:rPr>
        <w:t>how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scholarship</w:t>
      </w:r>
      <w:r>
        <w:rPr>
          <w:spacing w:val="-5"/>
          <w:sz w:val="21"/>
        </w:rPr>
        <w:t xml:space="preserve"> </w:t>
      </w:r>
      <w:r>
        <w:rPr>
          <w:sz w:val="21"/>
        </w:rPr>
        <w:t>agenda</w:t>
      </w:r>
      <w:r>
        <w:rPr>
          <w:spacing w:val="-4"/>
          <w:sz w:val="21"/>
        </w:rPr>
        <w:t xml:space="preserve"> </w:t>
      </w:r>
      <w:r>
        <w:rPr>
          <w:sz w:val="21"/>
        </w:rPr>
        <w:t>aligns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other</w:t>
      </w:r>
      <w:r>
        <w:rPr>
          <w:spacing w:val="-6"/>
          <w:sz w:val="21"/>
        </w:rPr>
        <w:t xml:space="preserve"> </w:t>
      </w:r>
      <w:r>
        <w:rPr>
          <w:sz w:val="21"/>
        </w:rPr>
        <w:t>key</w:t>
      </w:r>
      <w:r>
        <w:rPr>
          <w:spacing w:val="-4"/>
          <w:sz w:val="21"/>
        </w:rPr>
        <w:t xml:space="preserve"> </w:t>
      </w:r>
      <w:r>
        <w:rPr>
          <w:sz w:val="21"/>
        </w:rPr>
        <w:t>aspects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program.</w:t>
      </w:r>
    </w:p>
    <w:p w14:paraId="56FD3F41" w14:textId="77777777" w:rsidR="00CA64B2" w:rsidRDefault="00CA64B2">
      <w:pPr>
        <w:pStyle w:val="BodyText"/>
        <w:spacing w:before="11"/>
        <w:ind w:left="0"/>
        <w:rPr>
          <w:sz w:val="20"/>
        </w:rPr>
      </w:pPr>
    </w:p>
    <w:p w14:paraId="56FD3F42" w14:textId="77777777" w:rsidR="00CA64B2" w:rsidRDefault="004A3BC0">
      <w:pPr>
        <w:pStyle w:val="Heading2"/>
      </w:pPr>
      <w:r>
        <w:t>Module</w:t>
      </w:r>
      <w:r>
        <w:rPr>
          <w:spacing w:val="-3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Faculty:</w:t>
      </w:r>
      <w:r>
        <w:rPr>
          <w:spacing w:val="-4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Honors Diversity, Equity, and Inclusion</w:t>
      </w:r>
    </w:p>
    <w:p w14:paraId="56FD3F43" w14:textId="77777777" w:rsidR="00CA64B2" w:rsidRDefault="004A3BC0">
      <w:pPr>
        <w:pStyle w:val="BodyText"/>
        <w:spacing w:line="241" w:lineRule="exact"/>
        <w:ind w:left="100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module,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will:</w:t>
      </w:r>
    </w:p>
    <w:p w14:paraId="56FD3F44" w14:textId="77777777" w:rsidR="00CA64B2" w:rsidRDefault="004A3BC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line="262" w:lineRule="exact"/>
        <w:rPr>
          <w:sz w:val="21"/>
        </w:rPr>
      </w:pPr>
      <w:r>
        <w:rPr>
          <w:sz w:val="21"/>
        </w:rPr>
        <w:t>Understand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issues</w:t>
      </w:r>
      <w:r>
        <w:rPr>
          <w:spacing w:val="-8"/>
          <w:sz w:val="21"/>
        </w:rPr>
        <w:t xml:space="preserve"> </w:t>
      </w:r>
      <w:r>
        <w:rPr>
          <w:sz w:val="21"/>
        </w:rPr>
        <w:t>impacting</w:t>
      </w:r>
      <w:r>
        <w:rPr>
          <w:spacing w:val="-5"/>
          <w:sz w:val="21"/>
        </w:rPr>
        <w:t xml:space="preserve"> </w:t>
      </w:r>
      <w:r>
        <w:rPr>
          <w:sz w:val="21"/>
        </w:rPr>
        <w:t>diversity,</w:t>
      </w:r>
      <w:r>
        <w:rPr>
          <w:spacing w:val="-5"/>
          <w:sz w:val="21"/>
        </w:rPr>
        <w:t xml:space="preserve"> </w:t>
      </w:r>
      <w:r>
        <w:rPr>
          <w:sz w:val="21"/>
        </w:rPr>
        <w:t>equity,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inclusion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profession.</w:t>
      </w:r>
    </w:p>
    <w:p w14:paraId="56FD3F45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0"/>
        </w:tabs>
        <w:spacing w:line="243" w:lineRule="exact"/>
        <w:rPr>
          <w:sz w:val="21"/>
        </w:rPr>
      </w:pPr>
      <w:r>
        <w:rPr>
          <w:sz w:val="21"/>
        </w:rPr>
        <w:t>Recorded</w:t>
      </w:r>
      <w:r>
        <w:rPr>
          <w:spacing w:val="-8"/>
          <w:sz w:val="21"/>
        </w:rPr>
        <w:t xml:space="preserve"> </w:t>
      </w:r>
      <w:r>
        <w:rPr>
          <w:sz w:val="21"/>
        </w:rPr>
        <w:t>ALC</w:t>
      </w:r>
      <w:r>
        <w:rPr>
          <w:spacing w:val="-4"/>
          <w:sz w:val="21"/>
        </w:rPr>
        <w:t xml:space="preserve"> </w:t>
      </w:r>
      <w:r>
        <w:rPr>
          <w:sz w:val="21"/>
        </w:rPr>
        <w:t>keynote</w:t>
      </w:r>
      <w:r>
        <w:rPr>
          <w:spacing w:val="-6"/>
          <w:sz w:val="21"/>
        </w:rPr>
        <w:t xml:space="preserve"> </w:t>
      </w:r>
      <w:r>
        <w:rPr>
          <w:sz w:val="21"/>
        </w:rPr>
        <w:t>presentation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colonization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OT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curriculum</w:t>
      </w:r>
    </w:p>
    <w:p w14:paraId="56FD3F46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0"/>
        </w:tabs>
        <w:spacing w:line="241" w:lineRule="exact"/>
        <w:ind w:hanging="361"/>
        <w:rPr>
          <w:sz w:val="21"/>
        </w:rPr>
      </w:pPr>
      <w:r>
        <w:rPr>
          <w:sz w:val="21"/>
        </w:rPr>
        <w:t>Recorded</w:t>
      </w:r>
      <w:r>
        <w:rPr>
          <w:spacing w:val="-5"/>
          <w:sz w:val="21"/>
        </w:rPr>
        <w:t xml:space="preserve"> </w:t>
      </w:r>
      <w:r>
        <w:rPr>
          <w:sz w:val="21"/>
        </w:rPr>
        <w:t>ALC</w:t>
      </w:r>
      <w:r>
        <w:rPr>
          <w:spacing w:val="-3"/>
          <w:sz w:val="21"/>
        </w:rPr>
        <w:t xml:space="preserve"> </w:t>
      </w:r>
      <w:r>
        <w:rPr>
          <w:sz w:val="21"/>
        </w:rPr>
        <w:t>panel</w:t>
      </w:r>
      <w:r>
        <w:rPr>
          <w:spacing w:val="-3"/>
          <w:sz w:val="21"/>
        </w:rPr>
        <w:t xml:space="preserve"> </w:t>
      </w:r>
      <w:r>
        <w:rPr>
          <w:sz w:val="21"/>
        </w:rPr>
        <w:t>discussion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faculty</w:t>
      </w:r>
      <w:r>
        <w:rPr>
          <w:spacing w:val="-7"/>
          <w:sz w:val="21"/>
        </w:rPr>
        <w:t xml:space="preserve"> </w:t>
      </w:r>
      <w:r>
        <w:rPr>
          <w:sz w:val="21"/>
        </w:rPr>
        <w:t>members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color</w:t>
      </w:r>
      <w:r>
        <w:rPr>
          <w:spacing w:val="-7"/>
          <w:sz w:val="21"/>
        </w:rPr>
        <w:t xml:space="preserve"> </w:t>
      </w:r>
      <w:r>
        <w:rPr>
          <w:sz w:val="21"/>
        </w:rPr>
        <w:t>working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OT/OTA</w:t>
      </w:r>
    </w:p>
    <w:p w14:paraId="56FD3F47" w14:textId="77777777" w:rsidR="00CA64B2" w:rsidRDefault="004A3BC0">
      <w:pPr>
        <w:pStyle w:val="BodyText"/>
        <w:spacing w:line="233" w:lineRule="exact"/>
        <w:ind w:left="1539"/>
      </w:pPr>
      <w:r>
        <w:rPr>
          <w:spacing w:val="-2"/>
        </w:rPr>
        <w:t>programs</w:t>
      </w:r>
    </w:p>
    <w:p w14:paraId="56FD3F48" w14:textId="77777777" w:rsidR="00CA64B2" w:rsidRDefault="004A3BC0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" w:line="245" w:lineRule="exact"/>
        <w:rPr>
          <w:rFonts w:ascii="Symbol" w:hAnsi="Symbol"/>
          <w:sz w:val="20"/>
        </w:rPr>
      </w:pPr>
      <w:r>
        <w:rPr>
          <w:sz w:val="21"/>
        </w:rPr>
        <w:t>Articulate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key</w:t>
      </w:r>
      <w:r>
        <w:rPr>
          <w:spacing w:val="-6"/>
          <w:sz w:val="21"/>
        </w:rPr>
        <w:t xml:space="preserve"> </w:t>
      </w:r>
      <w:r>
        <w:rPr>
          <w:sz w:val="21"/>
        </w:rPr>
        <w:t>principles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Trauma-Informed</w:t>
      </w:r>
      <w:r>
        <w:rPr>
          <w:spacing w:val="-6"/>
          <w:sz w:val="21"/>
        </w:rPr>
        <w:t xml:space="preserve"> </w:t>
      </w:r>
      <w:r>
        <w:rPr>
          <w:sz w:val="21"/>
        </w:rPr>
        <w:t>Care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Model.</w:t>
      </w:r>
    </w:p>
    <w:p w14:paraId="56FD3F49" w14:textId="77777777" w:rsidR="00CA64B2" w:rsidRDefault="004A3BC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9" w:line="228" w:lineRule="auto"/>
        <w:ind w:right="456" w:hanging="361"/>
        <w:rPr>
          <w:sz w:val="21"/>
        </w:rPr>
      </w:pP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key</w:t>
      </w:r>
      <w:r>
        <w:rPr>
          <w:spacing w:val="-3"/>
          <w:sz w:val="21"/>
        </w:rPr>
        <w:t xml:space="preserve"> </w:t>
      </w:r>
      <w:r>
        <w:rPr>
          <w:sz w:val="21"/>
        </w:rPr>
        <w:t>elements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developing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learning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honors</w:t>
      </w:r>
      <w:r>
        <w:rPr>
          <w:spacing w:val="-3"/>
          <w:sz w:val="21"/>
        </w:rPr>
        <w:t xml:space="preserve"> </w:t>
      </w:r>
      <w:r>
        <w:rPr>
          <w:sz w:val="21"/>
        </w:rPr>
        <w:t>diversity,</w:t>
      </w:r>
      <w:r>
        <w:rPr>
          <w:spacing w:val="-4"/>
          <w:sz w:val="21"/>
        </w:rPr>
        <w:t xml:space="preserve"> </w:t>
      </w:r>
      <w:r>
        <w:rPr>
          <w:sz w:val="21"/>
        </w:rPr>
        <w:t>equity and inclusion.</w:t>
      </w:r>
    </w:p>
    <w:p w14:paraId="56FD3F4A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1"/>
        </w:tabs>
        <w:spacing w:line="251" w:lineRule="exact"/>
        <w:ind w:left="1540" w:hanging="361"/>
        <w:rPr>
          <w:sz w:val="21"/>
        </w:rPr>
      </w:pPr>
      <w:r>
        <w:rPr>
          <w:sz w:val="21"/>
        </w:rPr>
        <w:t>Recruitment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admissions/</w:t>
      </w:r>
      <w:r>
        <w:rPr>
          <w:spacing w:val="-7"/>
          <w:sz w:val="21"/>
        </w:rPr>
        <w:t xml:space="preserve"> </w:t>
      </w:r>
      <w:r>
        <w:rPr>
          <w:sz w:val="21"/>
        </w:rPr>
        <w:t>pipeline/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barriers</w:t>
      </w:r>
    </w:p>
    <w:p w14:paraId="56FD3F4B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1"/>
        </w:tabs>
        <w:spacing w:line="241" w:lineRule="exact"/>
        <w:ind w:left="1540" w:hanging="361"/>
        <w:rPr>
          <w:sz w:val="21"/>
        </w:rPr>
      </w:pPr>
      <w:r>
        <w:rPr>
          <w:sz w:val="21"/>
        </w:rPr>
        <w:t>Retention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inclusion</w:t>
      </w:r>
    </w:p>
    <w:p w14:paraId="56FD3F4C" w14:textId="77777777" w:rsidR="00CA64B2" w:rsidRDefault="004A3BC0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47" w:lineRule="exact"/>
        <w:rPr>
          <w:sz w:val="21"/>
        </w:rPr>
      </w:pPr>
      <w:r>
        <w:rPr>
          <w:spacing w:val="-2"/>
          <w:sz w:val="21"/>
        </w:rPr>
        <w:t>Curriculum</w:t>
      </w:r>
    </w:p>
    <w:p w14:paraId="56FD3F4D" w14:textId="77777777" w:rsidR="00CA64B2" w:rsidRDefault="004A3BC0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56" w:lineRule="exact"/>
        <w:rPr>
          <w:sz w:val="21"/>
        </w:rPr>
      </w:pPr>
      <w:r>
        <w:rPr>
          <w:sz w:val="21"/>
        </w:rPr>
        <w:t>Setting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competencies</w:t>
      </w:r>
    </w:p>
    <w:p w14:paraId="56FD3F4E" w14:textId="77777777" w:rsidR="00CA64B2" w:rsidRDefault="004A3BC0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56" w:lineRule="exact"/>
        <w:rPr>
          <w:sz w:val="21"/>
        </w:rPr>
      </w:pPr>
      <w:r>
        <w:rPr>
          <w:sz w:val="21"/>
        </w:rPr>
        <w:t>Delivery</w:t>
      </w:r>
      <w:r>
        <w:rPr>
          <w:spacing w:val="-9"/>
          <w:sz w:val="21"/>
        </w:rPr>
        <w:t xml:space="preserve"> </w:t>
      </w:r>
      <w:r>
        <w:rPr>
          <w:sz w:val="21"/>
        </w:rPr>
        <w:t>models:</w:t>
      </w:r>
      <w:r>
        <w:rPr>
          <w:spacing w:val="-7"/>
          <w:sz w:val="21"/>
        </w:rPr>
        <w:t xml:space="preserve"> </w:t>
      </w:r>
      <w:r>
        <w:rPr>
          <w:sz w:val="21"/>
        </w:rPr>
        <w:t>M-</w:t>
      </w:r>
      <w:r>
        <w:rPr>
          <w:spacing w:val="-10"/>
          <w:sz w:val="21"/>
        </w:rPr>
        <w:t>F</w:t>
      </w:r>
    </w:p>
    <w:p w14:paraId="56FD3F4F" w14:textId="77777777" w:rsidR="00CA64B2" w:rsidRDefault="004A3BC0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56" w:lineRule="exact"/>
        <w:rPr>
          <w:sz w:val="21"/>
        </w:rPr>
      </w:pPr>
      <w:r>
        <w:rPr>
          <w:spacing w:val="-2"/>
          <w:sz w:val="21"/>
        </w:rPr>
        <w:t>Environment</w:t>
      </w:r>
    </w:p>
    <w:p w14:paraId="56FD3F50" w14:textId="77777777" w:rsidR="00CA64B2" w:rsidRDefault="004A3BC0">
      <w:pPr>
        <w:pStyle w:val="ListParagraph"/>
        <w:numPr>
          <w:ilvl w:val="2"/>
          <w:numId w:val="1"/>
        </w:numPr>
        <w:tabs>
          <w:tab w:val="left" w:pos="1900"/>
          <w:tab w:val="left" w:pos="1902"/>
        </w:tabs>
        <w:spacing w:line="255" w:lineRule="exact"/>
        <w:ind w:left="1901" w:hanging="362"/>
        <w:rPr>
          <w:sz w:val="21"/>
        </w:rPr>
      </w:pPr>
      <w:r>
        <w:rPr>
          <w:sz w:val="21"/>
        </w:rPr>
        <w:t>Who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classroom?</w:t>
      </w:r>
    </w:p>
    <w:p w14:paraId="56FD3F51" w14:textId="77777777" w:rsidR="00CA64B2" w:rsidRDefault="004A3BC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line="261" w:lineRule="exact"/>
        <w:rPr>
          <w:sz w:val="21"/>
        </w:rPr>
      </w:pPr>
      <w:r>
        <w:rPr>
          <w:sz w:val="21"/>
        </w:rPr>
        <w:t>Identify</w:t>
      </w:r>
      <w:r>
        <w:rPr>
          <w:spacing w:val="-5"/>
          <w:sz w:val="21"/>
        </w:rPr>
        <w:t xml:space="preserve"> </w:t>
      </w:r>
      <w:r>
        <w:rPr>
          <w:sz w:val="21"/>
        </w:rPr>
        <w:t>key</w:t>
      </w:r>
      <w:r>
        <w:rPr>
          <w:spacing w:val="-5"/>
          <w:sz w:val="21"/>
        </w:rPr>
        <w:t xml:space="preserve"> </w:t>
      </w:r>
      <w:r>
        <w:rPr>
          <w:sz w:val="21"/>
        </w:rPr>
        <w:t>elements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developing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work</w:t>
      </w:r>
      <w:r>
        <w:rPr>
          <w:spacing w:val="-5"/>
          <w:sz w:val="21"/>
        </w:rPr>
        <w:t xml:space="preserve"> </w:t>
      </w:r>
      <w:r>
        <w:rPr>
          <w:sz w:val="21"/>
        </w:rPr>
        <w:t>climate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honors</w:t>
      </w:r>
      <w:r>
        <w:rPr>
          <w:spacing w:val="-5"/>
          <w:sz w:val="21"/>
        </w:rPr>
        <w:t xml:space="preserve"> </w:t>
      </w:r>
      <w:r>
        <w:rPr>
          <w:sz w:val="21"/>
        </w:rPr>
        <w:t>diversity,</w:t>
      </w:r>
      <w:r>
        <w:rPr>
          <w:spacing w:val="-6"/>
          <w:sz w:val="21"/>
        </w:rPr>
        <w:t xml:space="preserve"> </w:t>
      </w:r>
      <w:r>
        <w:rPr>
          <w:sz w:val="21"/>
        </w:rPr>
        <w:t>equity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56FD3F52" w14:textId="77777777" w:rsidR="00CA64B2" w:rsidRDefault="004A3BC0">
      <w:pPr>
        <w:pStyle w:val="BodyText"/>
        <w:spacing w:line="234" w:lineRule="exact"/>
      </w:pPr>
      <w:r>
        <w:rPr>
          <w:spacing w:val="-2"/>
        </w:rPr>
        <w:t>inclusion.</w:t>
      </w:r>
    </w:p>
    <w:p w14:paraId="56FD3F53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0"/>
        </w:tabs>
        <w:spacing w:line="250" w:lineRule="exact"/>
        <w:ind w:hanging="361"/>
        <w:rPr>
          <w:sz w:val="21"/>
        </w:rPr>
      </w:pPr>
      <w:r>
        <w:rPr>
          <w:sz w:val="21"/>
        </w:rPr>
        <w:t>Hiring</w:t>
      </w:r>
      <w:r>
        <w:rPr>
          <w:spacing w:val="-2"/>
          <w:sz w:val="21"/>
        </w:rPr>
        <w:t xml:space="preserve"> practices</w:t>
      </w:r>
    </w:p>
    <w:p w14:paraId="56FD3F54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0"/>
        </w:tabs>
        <w:spacing w:line="242" w:lineRule="exact"/>
        <w:ind w:hanging="361"/>
        <w:rPr>
          <w:sz w:val="21"/>
        </w:rPr>
      </w:pPr>
      <w:r>
        <w:rPr>
          <w:sz w:val="21"/>
        </w:rPr>
        <w:t>Faculty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mentorship</w:t>
      </w:r>
    </w:p>
    <w:p w14:paraId="56FD3F55" w14:textId="77777777" w:rsidR="00CA64B2" w:rsidRDefault="004A3BC0">
      <w:pPr>
        <w:pStyle w:val="ListParagraph"/>
        <w:numPr>
          <w:ilvl w:val="1"/>
          <w:numId w:val="1"/>
        </w:numPr>
        <w:tabs>
          <w:tab w:val="left" w:pos="1540"/>
        </w:tabs>
        <w:spacing w:line="251" w:lineRule="exact"/>
        <w:ind w:hanging="361"/>
        <w:rPr>
          <w:sz w:val="21"/>
        </w:rPr>
      </w:pPr>
      <w:r>
        <w:rPr>
          <w:sz w:val="21"/>
        </w:rPr>
        <w:t>Tenure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promotion,</w:t>
      </w:r>
      <w:r>
        <w:rPr>
          <w:spacing w:val="-6"/>
          <w:sz w:val="21"/>
        </w:rPr>
        <w:t xml:space="preserve"> </w:t>
      </w:r>
      <w:r>
        <w:rPr>
          <w:sz w:val="21"/>
        </w:rPr>
        <w:t>career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advancement</w:t>
      </w:r>
    </w:p>
    <w:p w14:paraId="56FD3F56" w14:textId="77777777" w:rsidR="00CA64B2" w:rsidRDefault="00CA64B2">
      <w:pPr>
        <w:pStyle w:val="BodyText"/>
        <w:spacing w:before="4"/>
        <w:ind w:left="0"/>
        <w:rPr>
          <w:sz w:val="19"/>
        </w:rPr>
      </w:pPr>
    </w:p>
    <w:p w14:paraId="56FD3F57" w14:textId="77777777" w:rsidR="00CA64B2" w:rsidRDefault="004A3BC0">
      <w:pPr>
        <w:pStyle w:val="Heading1"/>
        <w:spacing w:before="1" w:line="276" w:lineRule="exact"/>
      </w:pPr>
      <w:r>
        <w:rPr>
          <w:color w:val="DF5A35"/>
        </w:rPr>
        <w:t>Mentoring</w:t>
      </w:r>
      <w:r>
        <w:rPr>
          <w:color w:val="DF5A35"/>
          <w:spacing w:val="-5"/>
        </w:rPr>
        <w:t xml:space="preserve"> </w:t>
      </w:r>
      <w:r>
        <w:rPr>
          <w:color w:val="DF5A35"/>
          <w:spacing w:val="-2"/>
        </w:rPr>
        <w:t>Sessions</w:t>
      </w:r>
    </w:p>
    <w:p w14:paraId="56FD3F58" w14:textId="77777777" w:rsidR="00CA64B2" w:rsidRDefault="004A3BC0">
      <w:pPr>
        <w:pStyle w:val="BodyText"/>
        <w:ind w:left="100" w:right="266"/>
      </w:pPr>
      <w:r>
        <w:t>Mentoring sessions will be conducted by Zoom calls for one hour each month with a facilitator. Participants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groups.</w:t>
      </w:r>
      <w:r>
        <w:rPr>
          <w:spacing w:val="-3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as well as real-time problem solving related to higher education issues.</w:t>
      </w:r>
    </w:p>
    <w:p w14:paraId="56FD3F59" w14:textId="77777777" w:rsidR="00CA64B2" w:rsidRDefault="00CA64B2">
      <w:pPr>
        <w:pStyle w:val="BodyText"/>
        <w:spacing w:before="1"/>
        <w:ind w:left="0"/>
      </w:pPr>
    </w:p>
    <w:p w14:paraId="56FD3F5A" w14:textId="77777777" w:rsidR="00CA64B2" w:rsidRDefault="004A3BC0">
      <w:pPr>
        <w:pStyle w:val="Heading1"/>
      </w:pPr>
      <w:r>
        <w:rPr>
          <w:color w:val="6F2F9F"/>
        </w:rPr>
        <w:t>Leadership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Action</w:t>
      </w:r>
      <w:r>
        <w:rPr>
          <w:color w:val="6F2F9F"/>
          <w:spacing w:val="-4"/>
        </w:rPr>
        <w:t xml:space="preserve"> Plan</w:t>
      </w:r>
    </w:p>
    <w:p w14:paraId="56FD3F5B" w14:textId="77777777" w:rsidR="00CA64B2" w:rsidRDefault="004A3BC0">
      <w:pPr>
        <w:pStyle w:val="BodyText"/>
        <w:ind w:left="100" w:right="299"/>
      </w:pPr>
      <w:r>
        <w:t>Beginning in the Workshop and continuing throughout the Institute, participants will be developing individual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(take aways) that are selected as particularly relevant to the participant and can be applied to a specific challenge being faced. The action plan provides an opportunity for self-assessment of current abilities and provides strategies for acquiring skills and achieving outcomes.</w:t>
      </w:r>
    </w:p>
    <w:p w14:paraId="56FD3F5C" w14:textId="77777777" w:rsidR="00CA64B2" w:rsidRDefault="00CA64B2">
      <w:pPr>
        <w:sectPr w:rsidR="00CA64B2">
          <w:pgSz w:w="12240" w:h="15840"/>
          <w:pgMar w:top="1360" w:right="1180" w:bottom="1240" w:left="1340" w:header="0" w:footer="1058" w:gutter="0"/>
          <w:cols w:space="720"/>
        </w:sectPr>
      </w:pPr>
    </w:p>
    <w:p w14:paraId="56FD3F5D" w14:textId="77777777" w:rsidR="00CA64B2" w:rsidRDefault="004A3BC0">
      <w:pPr>
        <w:pStyle w:val="Heading1"/>
        <w:spacing w:before="80" w:line="276" w:lineRule="exact"/>
      </w:pPr>
      <w:r>
        <w:rPr>
          <w:color w:val="001F5F"/>
          <w:spacing w:val="-2"/>
        </w:rPr>
        <w:lastRenderedPageBreak/>
        <w:t>Facilitators:</w:t>
      </w:r>
    </w:p>
    <w:p w14:paraId="56FD3F5E" w14:textId="1AEFB956" w:rsidR="00CA64B2" w:rsidRDefault="004A3BC0">
      <w:pPr>
        <w:pStyle w:val="BodyText"/>
        <w:ind w:left="100" w:right="5473"/>
      </w:pPr>
      <w:r>
        <w:t>Janice</w:t>
      </w:r>
      <w:r>
        <w:rPr>
          <w:spacing w:val="-6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Burke,</w:t>
      </w:r>
      <w:r>
        <w:rPr>
          <w:spacing w:val="-7"/>
        </w:rPr>
        <w:t xml:space="preserve"> </w:t>
      </w:r>
      <w:r>
        <w:t>PhD,</w:t>
      </w:r>
      <w:r>
        <w:rPr>
          <w:spacing w:val="-7"/>
        </w:rPr>
        <w:t xml:space="preserve"> </w:t>
      </w:r>
      <w:r>
        <w:t>OTR/L,</w:t>
      </w:r>
      <w:r>
        <w:rPr>
          <w:spacing w:val="-7"/>
        </w:rPr>
        <w:t xml:space="preserve"> </w:t>
      </w:r>
      <w:r>
        <w:t>FAOTA Florence Clark, PhD, OTR/L, FAOTA Sabrina Salvant, EdD, MPH, OTR/L</w:t>
      </w:r>
      <w:r w:rsidR="00105928">
        <w:t>, FAOTA</w:t>
      </w:r>
    </w:p>
    <w:p w14:paraId="56FD3F5F" w14:textId="77777777" w:rsidR="00CA64B2" w:rsidRDefault="004A3BC0">
      <w:pPr>
        <w:pStyle w:val="BodyText"/>
        <w:spacing w:line="239" w:lineRule="exact"/>
        <w:ind w:left="100"/>
      </w:pPr>
      <w:r>
        <w:t>Neil</w:t>
      </w:r>
      <w:r>
        <w:rPr>
          <w:spacing w:val="-6"/>
        </w:rPr>
        <w:t xml:space="preserve"> </w:t>
      </w:r>
      <w:r>
        <w:t>Harvison,</w:t>
      </w:r>
      <w:r>
        <w:rPr>
          <w:spacing w:val="-5"/>
        </w:rPr>
        <w:t xml:space="preserve"> </w:t>
      </w:r>
      <w:r>
        <w:t>PhD,</w:t>
      </w:r>
      <w:r>
        <w:rPr>
          <w:spacing w:val="-5"/>
        </w:rPr>
        <w:t xml:space="preserve"> </w:t>
      </w:r>
      <w:r>
        <w:t>OTR/L,</w:t>
      </w:r>
      <w:r>
        <w:rPr>
          <w:spacing w:val="-5"/>
        </w:rPr>
        <w:t xml:space="preserve"> </w:t>
      </w:r>
      <w:r>
        <w:t>FNAP,</w:t>
      </w:r>
      <w:r>
        <w:rPr>
          <w:spacing w:val="-5"/>
        </w:rPr>
        <w:t xml:space="preserve"> </w:t>
      </w:r>
      <w:r>
        <w:rPr>
          <w:spacing w:val="-4"/>
        </w:rPr>
        <w:t>FAOTA</w:t>
      </w:r>
    </w:p>
    <w:sectPr w:rsidR="00CA64B2">
      <w:pgSz w:w="12240" w:h="15840"/>
      <w:pgMar w:top="1360" w:right="1180" w:bottom="1240" w:left="13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4CDF" w14:textId="77777777" w:rsidR="00881A90" w:rsidRDefault="00881A90">
      <w:r>
        <w:separator/>
      </w:r>
    </w:p>
  </w:endnote>
  <w:endnote w:type="continuationSeparator" w:id="0">
    <w:p w14:paraId="55FB6FF3" w14:textId="77777777" w:rsidR="00881A90" w:rsidRDefault="008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F60" w14:textId="00774E91" w:rsidR="00CA64B2" w:rsidRDefault="00B0661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D3F61" wp14:editId="7E904A17">
              <wp:simplePos x="0" y="0"/>
              <wp:positionH relativeFrom="page">
                <wp:posOffset>6742430</wp:posOffset>
              </wp:positionH>
              <wp:positionV relativeFrom="page">
                <wp:posOffset>9246870</wp:posOffset>
              </wp:positionV>
              <wp:extent cx="166370" cy="177800"/>
              <wp:effectExtent l="0" t="0" r="0" b="0"/>
              <wp:wrapNone/>
              <wp:docPr id="87653527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D3F62" w14:textId="77777777" w:rsidR="00CA64B2" w:rsidRDefault="004A3BC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D3F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9pt;margin-top:728.1pt;width:13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" filled="f" stroked="f">
              <v:textbox inset="0,0,0,0">
                <w:txbxContent>
                  <w:p w14:paraId="56FD3F62" w14:textId="77777777" w:rsidR="00CA64B2" w:rsidRDefault="004A3BC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361F" w14:textId="77777777" w:rsidR="00881A90" w:rsidRDefault="00881A90">
      <w:r>
        <w:separator/>
      </w:r>
    </w:p>
  </w:footnote>
  <w:footnote w:type="continuationSeparator" w:id="0">
    <w:p w14:paraId="530D34AE" w14:textId="77777777" w:rsidR="00881A90" w:rsidRDefault="0088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EF5E" w14:textId="77777777" w:rsidR="0078705B" w:rsidRDefault="0078705B">
    <w:pPr>
      <w:pStyle w:val="Header"/>
      <w:rPr>
        <w:noProof/>
      </w:rPr>
    </w:pPr>
  </w:p>
  <w:p w14:paraId="35DDA475" w14:textId="77777777" w:rsidR="0078705B" w:rsidRDefault="0078705B" w:rsidP="0078705B">
    <w:pPr>
      <w:pStyle w:val="Header"/>
      <w:jc w:val="center"/>
      <w:rPr>
        <w:noProof/>
      </w:rPr>
    </w:pPr>
  </w:p>
  <w:p w14:paraId="74553D86" w14:textId="663FBA5E" w:rsidR="0078705B" w:rsidRDefault="0078705B" w:rsidP="0078705B">
    <w:pPr>
      <w:pStyle w:val="Header"/>
      <w:jc w:val="center"/>
    </w:pPr>
    <w:r>
      <w:rPr>
        <w:noProof/>
      </w:rPr>
      <w:drawing>
        <wp:inline distT="0" distB="0" distL="0" distR="0" wp14:anchorId="73075AA2" wp14:editId="7C2CF4A1">
          <wp:extent cx="2767247" cy="476885"/>
          <wp:effectExtent l="0" t="0" r="1905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OTA_Full Color Logo_Association_HORIZONTAL_CMYK_vFINAL_APPROVED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32"/>
                  <a:stretch/>
                </pic:blipFill>
                <pic:spPr bwMode="auto">
                  <a:xfrm>
                    <a:off x="0" y="0"/>
                    <a:ext cx="295148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5A5"/>
    <w:multiLevelType w:val="hybridMultilevel"/>
    <w:tmpl w:val="BD98F936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406357CA"/>
    <w:multiLevelType w:val="hybridMultilevel"/>
    <w:tmpl w:val="47A8465E"/>
    <w:lvl w:ilvl="0" w:tplc="01381C2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9138BF0A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88F80A82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81283E68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8EA6D7E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532046B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F88CB5E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DFC89402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AC8AD9A4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6455F4"/>
    <w:multiLevelType w:val="hybridMultilevel"/>
    <w:tmpl w:val="5346F94A"/>
    <w:lvl w:ilvl="0" w:tplc="25604428">
      <w:numFmt w:val="bullet"/>
      <w:lvlText w:val="•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E40A7C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909E9F78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3" w:tplc="315285F2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4" w:tplc="1640EFE8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46A24740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6" w:tplc="E252E9AE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7" w:tplc="7234A8D2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8" w:tplc="13EEFFB0">
      <w:numFmt w:val="bullet"/>
      <w:lvlText w:val="•"/>
      <w:lvlJc w:val="left"/>
      <w:pPr>
        <w:ind w:left="7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D6018AD"/>
    <w:multiLevelType w:val="hybridMultilevel"/>
    <w:tmpl w:val="9AC0531E"/>
    <w:lvl w:ilvl="0" w:tplc="FAC0630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BCC136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4B5EE56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512CC2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2689B9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7678567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7FA5064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5C3CDC5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44E804A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num w:numId="1" w16cid:durableId="1682273245">
    <w:abstractNumId w:val="2"/>
  </w:num>
  <w:num w:numId="2" w16cid:durableId="1063719685">
    <w:abstractNumId w:val="1"/>
  </w:num>
  <w:num w:numId="3" w16cid:durableId="1371607918">
    <w:abstractNumId w:val="3"/>
  </w:num>
  <w:num w:numId="4" w16cid:durableId="6290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B2"/>
    <w:rsid w:val="00105928"/>
    <w:rsid w:val="00233672"/>
    <w:rsid w:val="00415AB2"/>
    <w:rsid w:val="004A3BC0"/>
    <w:rsid w:val="004D5BC6"/>
    <w:rsid w:val="005520FE"/>
    <w:rsid w:val="00607307"/>
    <w:rsid w:val="00651030"/>
    <w:rsid w:val="006E373B"/>
    <w:rsid w:val="0078705B"/>
    <w:rsid w:val="007C25CB"/>
    <w:rsid w:val="00810490"/>
    <w:rsid w:val="00881A90"/>
    <w:rsid w:val="009A55C2"/>
    <w:rsid w:val="00AA6C2E"/>
    <w:rsid w:val="00B06610"/>
    <w:rsid w:val="00BF2C8D"/>
    <w:rsid w:val="00CA64B2"/>
    <w:rsid w:val="00DA70D9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D3EF3"/>
  <w15:docId w15:val="{E1ADD43F-7AF2-40A5-9FAC-C0FFC8D8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"/>
      <w:ind w:left="577" w:right="84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0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7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0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B021F5FC4F248A830E39CB7BC62CA" ma:contentTypeVersion="8" ma:contentTypeDescription="Create a new document." ma:contentTypeScope="" ma:versionID="cbc6ece09f020c3a62ec073ebf3d6d18">
  <xsd:schema xmlns:xsd="http://www.w3.org/2001/XMLSchema" xmlns:xs="http://www.w3.org/2001/XMLSchema" xmlns:p="http://schemas.microsoft.com/office/2006/metadata/properties" xmlns:ns2="d47980e8-f179-45f8-883c-329431f80819" xmlns:ns3="65375e27-8d1c-4f34-85b9-f6f0c943dbf8" targetNamespace="http://schemas.microsoft.com/office/2006/metadata/properties" ma:root="true" ma:fieldsID="75c559a797ccdd9f75421d8437e15f5a" ns2:_="" ns3:_="">
    <xsd:import namespace="d47980e8-f179-45f8-883c-329431f80819"/>
    <xsd:import namespace="65375e27-8d1c-4f34-85b9-f6f0c943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80e8-f179-45f8-883c-329431f8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5e27-8d1c-4f34-85b9-f6f0c943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8CC13-88ED-4BEF-9531-A2803C62C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980e8-f179-45f8-883c-329431f80819"/>
    <ds:schemaRef ds:uri="65375e27-8d1c-4f34-85b9-f6f0c943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2D7A8-B423-4096-B488-4C4D2BB3D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12B32-62F3-4355-A4C1-3F7FF6C61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Goldstein</dc:creator>
  <dc:description/>
  <cp:lastModifiedBy>Valeta Njoroge</cp:lastModifiedBy>
  <cp:revision>6</cp:revision>
  <dcterms:created xsi:type="dcterms:W3CDTF">2023-05-31T17:38:00Z</dcterms:created>
  <dcterms:modified xsi:type="dcterms:W3CDTF">2023-06-02T13:16:00Z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0x010100546B021F5FC4F248A830E39CB7BC62CA</vt:lpwstr>
  </property>
  <property fmtid="{D5CDD505-2E9C-101B-9397-08002B2CF9AE}" pid="3" name="Created">
    <vt:filetime>2023-05-03T00:00:00Z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2023-05-31T00:00:00Z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/>
  </property>
</Properties>
</file>