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page" w:horzAnchor="margin" w:tblpY="226"/>
        <w:tblOverlap w:val="never"/>
        <w:tblW w:w="9419" w:type="dxa"/>
        <w:tblInd w:w="0" w:type="dxa"/>
        <w:tblCellMar>
          <w:top w:w="49" w:type="dxa"/>
          <w:left w:w="115" w:type="dxa"/>
          <w:right w:w="115" w:type="dxa"/>
        </w:tblCellMar>
        <w:tblLook w:val="04A0" w:firstRow="1" w:lastRow="0" w:firstColumn="1" w:lastColumn="0" w:noHBand="0" w:noVBand="1"/>
      </w:tblPr>
      <w:tblGrid>
        <w:gridCol w:w="9419"/>
      </w:tblGrid>
      <w:tr w:rsidR="00EE48FC" w:rsidTr="00EE48FC">
        <w:trPr>
          <w:trHeight w:val="242"/>
        </w:trPr>
        <w:tc>
          <w:tcPr>
            <w:tcW w:w="9419" w:type="dxa"/>
            <w:tcBorders>
              <w:top w:val="nil"/>
              <w:left w:val="nil"/>
              <w:bottom w:val="nil"/>
              <w:right w:val="nil"/>
            </w:tcBorders>
            <w:shd w:val="clear" w:color="auto" w:fill="E2EFD9"/>
          </w:tcPr>
          <w:p w:rsidR="00EE48FC" w:rsidRDefault="00EE48FC" w:rsidP="007B2B1D">
            <w:pPr>
              <w:ind w:left="62"/>
              <w:jc w:val="center"/>
            </w:pPr>
            <w:bookmarkStart w:id="0" w:name="_GoBack"/>
            <w:bookmarkEnd w:id="0"/>
            <w:r>
              <w:rPr>
                <w:rFonts w:ascii="Tahoma" w:eastAsia="Tahoma" w:hAnsi="Tahoma" w:cs="Tahoma"/>
                <w:color w:val="0000FF"/>
                <w:sz w:val="20"/>
              </w:rPr>
              <w:t xml:space="preserve"> </w:t>
            </w:r>
            <w:r>
              <w:rPr>
                <w:rFonts w:ascii="Tahoma" w:eastAsia="Tahoma" w:hAnsi="Tahoma" w:cs="Tahoma"/>
                <w:sz w:val="20"/>
              </w:rPr>
              <w:t xml:space="preserve"> </w:t>
            </w:r>
          </w:p>
        </w:tc>
      </w:tr>
    </w:tbl>
    <w:p w:rsidR="002F3E01" w:rsidRDefault="007B2B1D" w:rsidP="007B2B1D">
      <w:pPr>
        <w:spacing w:after="0"/>
        <w:ind w:left="321"/>
        <w:jc w:val="center"/>
      </w:pPr>
      <w:r>
        <w:rPr>
          <w:rFonts w:ascii="Bahnschrift" w:eastAsia="Bahnschrift" w:hAnsi="Bahnschrift" w:cs="Bahnschrift"/>
          <w:b/>
          <w:sz w:val="34"/>
        </w:rPr>
        <w:t>You are cordially invited to:</w:t>
      </w:r>
      <w:r>
        <w:rPr>
          <w:rFonts w:ascii="Tahoma" w:eastAsia="Tahoma" w:hAnsi="Tahoma" w:cs="Tahoma"/>
          <w:color w:val="0000FF"/>
          <w:sz w:val="32"/>
        </w:rPr>
        <w:t xml:space="preserve"> </w:t>
      </w:r>
    </w:p>
    <w:p w:rsidR="002F3E01" w:rsidRPr="007B2B1D" w:rsidRDefault="007B2B1D">
      <w:pPr>
        <w:spacing w:after="0"/>
        <w:ind w:left="255"/>
        <w:jc w:val="center"/>
      </w:pPr>
      <w:r w:rsidRPr="007B2B1D">
        <w:rPr>
          <w:rFonts w:ascii="Bahnschrift" w:eastAsia="Bahnschrift" w:hAnsi="Bahnschrift" w:cs="Bahnschrift"/>
          <w:b/>
          <w:color w:val="006FC9"/>
          <w:u w:val="single" w:color="006FC9"/>
        </w:rPr>
        <w:t>DEPARTMENT OF OCCUPATIONAL THERAPY</w:t>
      </w:r>
      <w:r w:rsidRPr="007B2B1D">
        <w:rPr>
          <w:rFonts w:ascii="Tahoma" w:eastAsia="Tahoma" w:hAnsi="Tahoma" w:cs="Tahoma"/>
        </w:rPr>
        <w:t xml:space="preserve"> </w:t>
      </w:r>
    </w:p>
    <w:p w:rsidR="002F3E01" w:rsidRPr="007B2B1D" w:rsidRDefault="007B2B1D">
      <w:pPr>
        <w:spacing w:after="0"/>
        <w:ind w:left="270" w:right="87" w:hanging="10"/>
        <w:jc w:val="center"/>
      </w:pPr>
      <w:r w:rsidRPr="007B2B1D">
        <w:rPr>
          <w:rFonts w:ascii="Bahnschrift" w:eastAsia="Bahnschrift" w:hAnsi="Bahnschrift" w:cs="Bahnschrift"/>
          <w:b/>
          <w:color w:val="006FC9"/>
        </w:rPr>
        <w:t>YORK COLLEGE, CITY UNIVERSITY OF NEW YORK</w:t>
      </w:r>
      <w:r w:rsidRPr="007B2B1D">
        <w:rPr>
          <w:rFonts w:ascii="Tahoma" w:eastAsia="Tahoma" w:hAnsi="Tahoma" w:cs="Tahoma"/>
          <w:vertAlign w:val="subscript"/>
        </w:rPr>
        <w:t xml:space="preserve"> </w:t>
      </w:r>
    </w:p>
    <w:p w:rsidR="002F3E01" w:rsidRPr="007B2B1D" w:rsidRDefault="007B2B1D">
      <w:pPr>
        <w:spacing w:after="0"/>
        <w:ind w:left="270" w:hanging="10"/>
        <w:jc w:val="center"/>
      </w:pPr>
      <w:r w:rsidRPr="007B2B1D">
        <w:rPr>
          <w:rFonts w:ascii="Bahnschrift" w:eastAsia="Bahnschrift" w:hAnsi="Bahnschrift" w:cs="Bahnschrift"/>
          <w:b/>
          <w:color w:val="006FC9"/>
        </w:rPr>
        <w:t>SCHOOL OF HEALTH SCIENCE AND PROFESSIONAL PROGRAMS</w:t>
      </w:r>
      <w:r w:rsidRPr="007B2B1D">
        <w:rPr>
          <w:rFonts w:ascii="Tahoma" w:eastAsia="Tahoma" w:hAnsi="Tahoma" w:cs="Tahoma"/>
          <w:vertAlign w:val="subscript"/>
        </w:rPr>
        <w:t xml:space="preserve"> </w:t>
      </w:r>
    </w:p>
    <w:p w:rsidR="002F3E01" w:rsidRPr="000832F3" w:rsidRDefault="007B2B1D">
      <w:pPr>
        <w:spacing w:after="21"/>
        <w:ind w:left="261"/>
        <w:jc w:val="center"/>
        <w:rPr>
          <w:sz w:val="24"/>
          <w:szCs w:val="24"/>
        </w:rPr>
      </w:pPr>
      <w:r w:rsidRPr="000832F3">
        <w:rPr>
          <w:rFonts w:ascii="Bahnschrift" w:eastAsia="Bahnschrift" w:hAnsi="Bahnschrift" w:cs="Bahnschrift"/>
          <w:b/>
          <w:sz w:val="24"/>
          <w:szCs w:val="24"/>
        </w:rPr>
        <w:t xml:space="preserve"> 1</w:t>
      </w:r>
      <w:r w:rsidR="003F53AE" w:rsidRPr="000832F3">
        <w:rPr>
          <w:rFonts w:ascii="Bahnschrift" w:eastAsia="Bahnschrift" w:hAnsi="Bahnschrift" w:cs="Bahnschrift"/>
          <w:b/>
          <w:sz w:val="24"/>
          <w:szCs w:val="24"/>
        </w:rPr>
        <w:t>3</w:t>
      </w:r>
      <w:r w:rsidRPr="000832F3">
        <w:rPr>
          <w:rFonts w:ascii="Bahnschrift" w:eastAsia="Bahnschrift" w:hAnsi="Bahnschrift" w:cs="Bahnschrift"/>
          <w:b/>
          <w:sz w:val="24"/>
          <w:szCs w:val="24"/>
          <w:vertAlign w:val="superscript"/>
        </w:rPr>
        <w:t>th</w:t>
      </w:r>
      <w:r w:rsidRPr="000832F3">
        <w:rPr>
          <w:rFonts w:ascii="Bahnschrift" w:eastAsia="Bahnschrift" w:hAnsi="Bahnschrift" w:cs="Bahnschrift"/>
          <w:b/>
          <w:color w:val="0000FF"/>
          <w:sz w:val="24"/>
          <w:szCs w:val="24"/>
        </w:rPr>
        <w:t xml:space="preserve"> </w:t>
      </w:r>
      <w:r w:rsidRPr="000832F3">
        <w:rPr>
          <w:rFonts w:ascii="Bahnschrift" w:eastAsia="Bahnschrift" w:hAnsi="Bahnschrift" w:cs="Bahnschrift"/>
          <w:b/>
          <w:sz w:val="24"/>
          <w:szCs w:val="24"/>
        </w:rPr>
        <w:t>ANNUAL OT RESEARCH</w:t>
      </w:r>
      <w:r w:rsidRPr="000832F3">
        <w:rPr>
          <w:rFonts w:ascii="Bahnschrift" w:eastAsia="Bahnschrift" w:hAnsi="Bahnschrift" w:cs="Bahnschrift"/>
          <w:b/>
          <w:color w:val="0000FF"/>
          <w:sz w:val="24"/>
          <w:szCs w:val="24"/>
        </w:rPr>
        <w:t xml:space="preserve"> </w:t>
      </w:r>
      <w:r w:rsidRPr="000832F3">
        <w:rPr>
          <w:rFonts w:ascii="Bahnschrift" w:eastAsia="Bahnschrift" w:hAnsi="Bahnschrift" w:cs="Bahnschrift"/>
          <w:b/>
          <w:sz w:val="24"/>
          <w:szCs w:val="24"/>
        </w:rPr>
        <w:t>VIRTUAL COLLOQUIUM</w:t>
      </w:r>
      <w:r w:rsidRPr="000832F3">
        <w:rPr>
          <w:rFonts w:ascii="Tahoma" w:eastAsia="Tahoma" w:hAnsi="Tahoma" w:cs="Tahoma"/>
          <w:sz w:val="24"/>
          <w:szCs w:val="24"/>
        </w:rPr>
        <w:t xml:space="preserve"> </w:t>
      </w:r>
    </w:p>
    <w:p w:rsidR="002F3E01" w:rsidRDefault="007B2B1D">
      <w:pPr>
        <w:shd w:val="clear" w:color="auto" w:fill="FFF2CC"/>
        <w:spacing w:after="0"/>
        <w:ind w:left="260"/>
        <w:jc w:val="center"/>
      </w:pPr>
      <w:r>
        <w:rPr>
          <w:rFonts w:ascii="Bahnschrift" w:eastAsia="Bahnschrift" w:hAnsi="Bahnschrift" w:cs="Bahnschrift"/>
          <w:b/>
          <w:sz w:val="32"/>
        </w:rPr>
        <w:t>Presenting</w:t>
      </w:r>
      <w:r>
        <w:rPr>
          <w:rFonts w:ascii="Tahoma" w:eastAsia="Tahoma" w:hAnsi="Tahoma" w:cs="Tahoma"/>
          <w:sz w:val="32"/>
        </w:rPr>
        <w:t xml:space="preserve"> </w:t>
      </w:r>
    </w:p>
    <w:p w:rsidR="002F3E01" w:rsidRDefault="007B2B1D">
      <w:pPr>
        <w:spacing w:after="0"/>
        <w:ind w:left="262"/>
        <w:jc w:val="center"/>
      </w:pPr>
      <w:r>
        <w:rPr>
          <w:rFonts w:ascii="Tahoma" w:eastAsia="Tahoma" w:hAnsi="Tahoma" w:cs="Tahoma"/>
          <w:color w:val="0000FF"/>
          <w:sz w:val="20"/>
        </w:rPr>
        <w:t xml:space="preserve"> </w:t>
      </w:r>
      <w:r>
        <w:rPr>
          <w:rFonts w:ascii="Tahoma" w:eastAsia="Tahoma" w:hAnsi="Tahoma" w:cs="Tahoma"/>
          <w:b/>
          <w:color w:val="006FC9"/>
          <w:sz w:val="28"/>
        </w:rPr>
        <w:t xml:space="preserve">Speaker: </w:t>
      </w:r>
      <w:r w:rsidR="003F53AE">
        <w:rPr>
          <w:rFonts w:ascii="Tahoma" w:eastAsia="Tahoma" w:hAnsi="Tahoma" w:cs="Tahoma"/>
          <w:b/>
          <w:color w:val="006FC9"/>
          <w:sz w:val="28"/>
        </w:rPr>
        <w:t xml:space="preserve">Dr. Joan </w:t>
      </w:r>
      <w:proofErr w:type="spellStart"/>
      <w:r w:rsidR="003F53AE">
        <w:rPr>
          <w:rFonts w:ascii="Tahoma" w:eastAsia="Tahoma" w:hAnsi="Tahoma" w:cs="Tahoma"/>
          <w:b/>
          <w:color w:val="006FC9"/>
          <w:sz w:val="28"/>
        </w:rPr>
        <w:t>Toglia</w:t>
      </w:r>
      <w:proofErr w:type="spellEnd"/>
    </w:p>
    <w:p w:rsidR="002F3E01" w:rsidRDefault="007B2B1D">
      <w:pPr>
        <w:spacing w:after="0"/>
        <w:ind w:left="325"/>
        <w:jc w:val="center"/>
      </w:pPr>
      <w:r>
        <w:rPr>
          <w:rFonts w:ascii="Tahoma" w:eastAsia="Tahoma" w:hAnsi="Tahoma" w:cs="Tahoma"/>
          <w:color w:val="0000FF"/>
          <w:sz w:val="20"/>
        </w:rPr>
        <w:t xml:space="preserve"> </w:t>
      </w:r>
      <w:r>
        <w:rPr>
          <w:rFonts w:ascii="Tahoma" w:eastAsia="Tahoma" w:hAnsi="Tahoma" w:cs="Tahoma"/>
          <w:sz w:val="20"/>
        </w:rPr>
        <w:t xml:space="preserve"> </w:t>
      </w:r>
      <w:r w:rsidR="004B3AD3">
        <w:rPr>
          <w:rFonts w:ascii="Tahoma" w:eastAsia="Tahoma" w:hAnsi="Tahoma" w:cs="Tahoma"/>
          <w:noProof/>
          <w:color w:val="0000FF"/>
          <w:sz w:val="20"/>
        </w:rPr>
        <w:drawing>
          <wp:inline distT="0" distB="0" distL="0" distR="0" wp14:anchorId="0ECE1004" wp14:editId="124921BA">
            <wp:extent cx="1466850" cy="2209093"/>
            <wp:effectExtent l="0" t="0" r="0" b="1270"/>
            <wp:docPr id="5" name="Picture 5" descr="C:\Users\lkaplan\AppData\Local\Microsoft\Windows\INetCache\Content.MSO\DD97BF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kaplan\AppData\Local\Microsoft\Windows\INetCache\Content.MSO\DD97BF38.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8256" cy="2241330"/>
                    </a:xfrm>
                    <a:prstGeom prst="rect">
                      <a:avLst/>
                    </a:prstGeom>
                    <a:noFill/>
                    <a:ln>
                      <a:noFill/>
                    </a:ln>
                  </pic:spPr>
                </pic:pic>
              </a:graphicData>
            </a:graphic>
          </wp:inline>
        </w:drawing>
      </w:r>
    </w:p>
    <w:p w:rsidR="002F3E01" w:rsidRDefault="003F53AE" w:rsidP="009F78C3">
      <w:pPr>
        <w:spacing w:after="107"/>
        <w:jc w:val="center"/>
      </w:pPr>
      <w:r w:rsidRPr="009F78C3">
        <w:rPr>
          <w:b/>
          <w:sz w:val="28"/>
          <w:szCs w:val="28"/>
        </w:rPr>
        <w:t xml:space="preserve">Functional Cognitive Performance-Based Testing and The Weekly Calendar Planning Activity (WCPA): </w:t>
      </w:r>
      <w:r w:rsidR="009F78C3" w:rsidRPr="009F78C3">
        <w:rPr>
          <w:b/>
          <w:sz w:val="28"/>
          <w:szCs w:val="28"/>
        </w:rPr>
        <w:t xml:space="preserve"> </w:t>
      </w:r>
      <w:r w:rsidRPr="009F78C3">
        <w:rPr>
          <w:b/>
          <w:sz w:val="28"/>
          <w:szCs w:val="28"/>
        </w:rPr>
        <w:t>Broad Applications, Evidence, and Clinical Implications</w:t>
      </w:r>
      <w:r w:rsidR="007B2B1D">
        <w:rPr>
          <w:rFonts w:ascii="Tahoma" w:eastAsia="Tahoma" w:hAnsi="Tahoma" w:cs="Tahoma"/>
          <w:sz w:val="20"/>
        </w:rPr>
        <w:t xml:space="preserve"> </w:t>
      </w:r>
    </w:p>
    <w:p w:rsidR="000832F3" w:rsidRDefault="000832F3">
      <w:pPr>
        <w:spacing w:after="17"/>
        <w:ind w:left="168"/>
        <w:rPr>
          <w:rFonts w:ascii="Tahoma" w:eastAsia="Tahoma" w:hAnsi="Tahoma" w:cs="Tahoma"/>
          <w:b/>
          <w:bCs/>
          <w:sz w:val="24"/>
        </w:rPr>
      </w:pPr>
      <w:r w:rsidRPr="000832F3">
        <w:rPr>
          <w:noProof/>
        </w:rPr>
        <w:drawing>
          <wp:inline distT="0" distB="0" distL="0" distR="0">
            <wp:extent cx="5943600"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09575"/>
                    </a:xfrm>
                    <a:prstGeom prst="rect">
                      <a:avLst/>
                    </a:prstGeom>
                    <a:noFill/>
                    <a:ln>
                      <a:noFill/>
                    </a:ln>
                  </pic:spPr>
                </pic:pic>
              </a:graphicData>
            </a:graphic>
          </wp:inline>
        </w:drawing>
      </w:r>
    </w:p>
    <w:p w:rsidR="009F78C3" w:rsidRPr="007B2B1D" w:rsidRDefault="009F78C3" w:rsidP="007B2B1D">
      <w:pPr>
        <w:pStyle w:val="NormalWeb"/>
        <w:shd w:val="clear" w:color="auto" w:fill="FFFFFF"/>
        <w:spacing w:before="0" w:beforeAutospacing="0" w:after="0" w:afterAutospacing="0"/>
        <w:rPr>
          <w:rFonts w:ascii="Tahoma" w:hAnsi="Tahoma" w:cs="Tahoma"/>
          <w:color w:val="242424"/>
          <w:sz w:val="22"/>
          <w:szCs w:val="22"/>
        </w:rPr>
      </w:pPr>
      <w:r w:rsidRPr="007B2B1D">
        <w:rPr>
          <w:rFonts w:ascii="Tahoma" w:hAnsi="Tahoma" w:cs="Tahoma"/>
          <w:color w:val="000000"/>
          <w:spacing w:val="6"/>
          <w:sz w:val="22"/>
          <w:szCs w:val="22"/>
          <w:bdr w:val="none" w:sz="0" w:space="0" w:color="auto" w:frame="1"/>
        </w:rPr>
        <w:t>This presentation will discuss Functional Cognitive Performance Based assessment with a focus on the Weekly Calendar Planning Activity (WCPA). The WCPA has been used with ages 12 through older adults across a variety of populations (autism, ADHD, youth at risk, mental health, aging, ABI and other neurological conditions) with executive dysfunction.  The background, purpose, and format of the WCPA will be described and research evidence supporting broad clinical applications and utility will be highlighted along with implications for treatment.</w:t>
      </w:r>
    </w:p>
    <w:p w:rsidR="009F78C3" w:rsidRPr="007B2B1D" w:rsidRDefault="009F78C3" w:rsidP="007B2B1D">
      <w:pPr>
        <w:spacing w:after="0" w:line="240" w:lineRule="auto"/>
        <w:ind w:left="168"/>
        <w:rPr>
          <w:rFonts w:ascii="Tahoma" w:eastAsia="Tahoma" w:hAnsi="Tahoma" w:cs="Tahoma"/>
          <w:b/>
          <w:bCs/>
        </w:rPr>
      </w:pPr>
    </w:p>
    <w:p w:rsidR="00E532B3" w:rsidRPr="007B2B1D" w:rsidRDefault="003F53AE" w:rsidP="007B2B1D">
      <w:pPr>
        <w:spacing w:after="0" w:line="240" w:lineRule="auto"/>
        <w:ind w:left="-90"/>
        <w:rPr>
          <w:rFonts w:ascii="Tahoma" w:eastAsia="Tahoma" w:hAnsi="Tahoma" w:cs="Tahoma"/>
        </w:rPr>
      </w:pPr>
      <w:r w:rsidRPr="007B2B1D">
        <w:rPr>
          <w:rFonts w:ascii="Tahoma" w:eastAsia="Tahoma" w:hAnsi="Tahoma" w:cs="Tahoma"/>
          <w:b/>
          <w:bCs/>
        </w:rPr>
        <w:t>Joan </w:t>
      </w:r>
      <w:proofErr w:type="spellStart"/>
      <w:r w:rsidRPr="007B2B1D">
        <w:rPr>
          <w:rFonts w:ascii="Tahoma" w:eastAsia="Tahoma" w:hAnsi="Tahoma" w:cs="Tahoma"/>
          <w:b/>
          <w:bCs/>
        </w:rPr>
        <w:t>Toglia</w:t>
      </w:r>
      <w:proofErr w:type="spellEnd"/>
      <w:r w:rsidRPr="007B2B1D">
        <w:rPr>
          <w:rFonts w:ascii="Tahoma" w:eastAsia="Tahoma" w:hAnsi="Tahoma" w:cs="Tahoma"/>
          <w:b/>
          <w:bCs/>
        </w:rPr>
        <w:t>, PhD, OTR/L, FAOTA</w:t>
      </w:r>
      <w:r w:rsidRPr="007B2B1D">
        <w:rPr>
          <w:rFonts w:ascii="Tahoma" w:eastAsia="Tahoma" w:hAnsi="Tahoma" w:cs="Tahoma"/>
        </w:rPr>
        <w:t> is Professor and Dean Emerita of the School of Health &amp; Natural Sciences at Mercy College in Dobbs Ferry, New York.  She is also an Adjunct Clinical Professor of Cognitive Science in Rehabilitation Medicine at Weill Cornell Medical College.  Dr. </w:t>
      </w:r>
      <w:proofErr w:type="spellStart"/>
      <w:r w:rsidRPr="007B2B1D">
        <w:rPr>
          <w:rFonts w:ascii="Tahoma" w:eastAsia="Tahoma" w:hAnsi="Tahoma" w:cs="Tahoma"/>
        </w:rPr>
        <w:t>Toglia</w:t>
      </w:r>
      <w:proofErr w:type="spellEnd"/>
      <w:r w:rsidRPr="007B2B1D">
        <w:rPr>
          <w:rFonts w:ascii="Tahoma" w:eastAsia="Tahoma" w:hAnsi="Tahoma" w:cs="Tahoma"/>
        </w:rPr>
        <w:t> has over 35 years of experience in Occupational Therapy and is internationally recognized as a leader in the rehabilitation of persons with cognitive deficits</w:t>
      </w:r>
      <w:r w:rsidR="009F78C3" w:rsidRPr="007B2B1D">
        <w:rPr>
          <w:rFonts w:ascii="Tahoma" w:eastAsia="Tahoma" w:hAnsi="Tahoma" w:cs="Tahoma"/>
        </w:rPr>
        <w:t xml:space="preserve">. </w:t>
      </w:r>
      <w:r w:rsidRPr="007B2B1D">
        <w:rPr>
          <w:rFonts w:ascii="Tahoma" w:eastAsia="Tahoma" w:hAnsi="Tahoma" w:cs="Tahoma"/>
        </w:rPr>
        <w:t xml:space="preserve">Her research and extensive publications include a focus on metacognitive strategy intervention, assessment tools, and the relationship between cognitive impairments and occupational performance.  </w:t>
      </w:r>
    </w:p>
    <w:p w:rsidR="009F78C3" w:rsidRPr="00EE48FC" w:rsidRDefault="009F78C3" w:rsidP="009F78C3">
      <w:pPr>
        <w:spacing w:after="17"/>
        <w:ind w:left="-90"/>
        <w:rPr>
          <w:rFonts w:ascii="Tahoma" w:eastAsia="Tahoma" w:hAnsi="Tahoma" w:cs="Tahoma"/>
        </w:rPr>
      </w:pPr>
    </w:p>
    <w:p w:rsidR="00E532B3" w:rsidRPr="00EE48FC" w:rsidRDefault="00EE48FC" w:rsidP="007B2B1D">
      <w:pPr>
        <w:spacing w:after="17"/>
        <w:ind w:left="-90"/>
        <w:rPr>
          <w:rFonts w:ascii="Tahoma" w:hAnsi="Tahoma" w:cs="Tahoma"/>
          <w:sz w:val="24"/>
          <w:szCs w:val="24"/>
        </w:rPr>
      </w:pPr>
      <w:r w:rsidRPr="00EE48FC">
        <w:rPr>
          <w:rFonts w:ascii="Tahoma" w:hAnsi="Tahoma" w:cs="Tahoma"/>
          <w:sz w:val="24"/>
          <w:szCs w:val="24"/>
          <w:bdr w:val="none" w:sz="0" w:space="0" w:color="auto" w:frame="1"/>
          <w:shd w:val="clear" w:color="auto" w:fill="FFFFFF"/>
        </w:rPr>
        <w:t>This is a free educational offering supported by York College, City University of New York for occupational therapists, students, rehabilitation and allied health community.  Please register at: </w:t>
      </w:r>
      <w:hyperlink r:id="rId6" w:history="1">
        <w:r w:rsidR="0039675E" w:rsidRPr="00EE48FC">
          <w:rPr>
            <w:rStyle w:val="Hyperlink"/>
            <w:rFonts w:ascii="Tahoma" w:hAnsi="Tahoma" w:cs="Tahoma"/>
            <w:sz w:val="24"/>
            <w:szCs w:val="24"/>
          </w:rPr>
          <w:t>https://us02web.zoom.us/meeting/register/tZwrcuqrqT8vGNMm4oHz1jzr-w6URJlrtXex</w:t>
        </w:r>
      </w:hyperlink>
    </w:p>
    <w:p w:rsidR="002F3E01" w:rsidRPr="00EE48FC" w:rsidRDefault="009F78C3" w:rsidP="00EE48FC">
      <w:pPr>
        <w:spacing w:after="0" w:line="227" w:lineRule="auto"/>
        <w:ind w:left="90" w:hanging="409"/>
        <w:rPr>
          <w:rFonts w:ascii="Tahoma" w:hAnsi="Tahoma" w:cs="Tahoma"/>
          <w:sz w:val="24"/>
          <w:szCs w:val="24"/>
        </w:rPr>
      </w:pPr>
      <w:r w:rsidRPr="00EE48FC">
        <w:rPr>
          <w:rFonts w:ascii="Tahoma" w:hAnsi="Tahoma" w:cs="Tahoma"/>
          <w:sz w:val="24"/>
          <w:szCs w:val="24"/>
        </w:rPr>
        <w:t xml:space="preserve">   </w:t>
      </w:r>
      <w:r w:rsidR="003E365F" w:rsidRPr="00EE48FC">
        <w:rPr>
          <w:rFonts w:ascii="Tahoma" w:hAnsi="Tahoma" w:cs="Tahoma"/>
          <w:sz w:val="24"/>
          <w:szCs w:val="24"/>
        </w:rPr>
        <w:t>After registering, you will receive a confirmation email containing information</w:t>
      </w:r>
      <w:r w:rsidRPr="00EE48FC">
        <w:rPr>
          <w:rFonts w:ascii="Tahoma" w:hAnsi="Tahoma" w:cs="Tahoma"/>
          <w:sz w:val="24"/>
          <w:szCs w:val="24"/>
        </w:rPr>
        <w:t xml:space="preserve"> </w:t>
      </w:r>
      <w:r w:rsidR="003E365F" w:rsidRPr="00EE48FC">
        <w:rPr>
          <w:rFonts w:ascii="Tahoma" w:hAnsi="Tahoma" w:cs="Tahoma"/>
          <w:sz w:val="24"/>
          <w:szCs w:val="24"/>
        </w:rPr>
        <w:t>about joining the</w:t>
      </w:r>
      <w:r w:rsidR="00EE48FC" w:rsidRPr="00EE48FC">
        <w:rPr>
          <w:rFonts w:ascii="Tahoma" w:hAnsi="Tahoma" w:cs="Tahoma"/>
          <w:sz w:val="24"/>
          <w:szCs w:val="24"/>
        </w:rPr>
        <w:t xml:space="preserve"> </w:t>
      </w:r>
      <w:r w:rsidR="003E365F" w:rsidRPr="00EE48FC">
        <w:rPr>
          <w:rFonts w:ascii="Tahoma" w:hAnsi="Tahoma" w:cs="Tahoma"/>
          <w:sz w:val="24"/>
          <w:szCs w:val="24"/>
        </w:rPr>
        <w:t>meeting.</w:t>
      </w:r>
    </w:p>
    <w:sectPr w:rsidR="002F3E01" w:rsidRPr="00EE48FC" w:rsidSect="00E532B3">
      <w:pgSz w:w="12240" w:h="15840"/>
      <w:pgMar w:top="744" w:right="1533" w:bottom="720" w:left="12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E01"/>
    <w:rsid w:val="000832F3"/>
    <w:rsid w:val="000C62CA"/>
    <w:rsid w:val="002F3E01"/>
    <w:rsid w:val="0039675E"/>
    <w:rsid w:val="003E365F"/>
    <w:rsid w:val="003F53AE"/>
    <w:rsid w:val="004B3AD3"/>
    <w:rsid w:val="007B2B1D"/>
    <w:rsid w:val="00906FC5"/>
    <w:rsid w:val="009F78C3"/>
    <w:rsid w:val="00E532B3"/>
    <w:rsid w:val="00EE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3F8C6-0AED-495C-B55C-1F2C871A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39" w:lineRule="auto"/>
      <w:jc w:val="center"/>
      <w:outlineLvl w:val="0"/>
    </w:pPr>
    <w:rPr>
      <w:rFonts w:ascii="Tahoma" w:eastAsia="Tahoma" w:hAnsi="Tahoma" w:cs="Tahoma"/>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532B3"/>
    <w:rPr>
      <w:color w:val="0563C1" w:themeColor="hyperlink"/>
      <w:u w:val="single"/>
    </w:rPr>
  </w:style>
  <w:style w:type="character" w:styleId="UnresolvedMention">
    <w:name w:val="Unresolved Mention"/>
    <w:basedOn w:val="DefaultParagraphFont"/>
    <w:uiPriority w:val="99"/>
    <w:semiHidden/>
    <w:unhideWhenUsed/>
    <w:rsid w:val="00E532B3"/>
    <w:rPr>
      <w:color w:val="605E5C"/>
      <w:shd w:val="clear" w:color="auto" w:fill="E1DFDD"/>
    </w:rPr>
  </w:style>
  <w:style w:type="paragraph" w:styleId="NormalWeb">
    <w:name w:val="Normal (Web)"/>
    <w:basedOn w:val="Normal"/>
    <w:uiPriority w:val="99"/>
    <w:semiHidden/>
    <w:unhideWhenUsed/>
    <w:rsid w:val="009F78C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06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meeting/register/tZwrcuqrqT8vGNMm4oHz1jzr-w6URJlrtXex" TargetMode="Externa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York College CUNY</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Kaplan</dc:creator>
  <cp:keywords/>
  <cp:lastModifiedBy>Eva Rodriguez</cp:lastModifiedBy>
  <cp:revision>2</cp:revision>
  <dcterms:created xsi:type="dcterms:W3CDTF">2024-04-02T15:00:00Z</dcterms:created>
  <dcterms:modified xsi:type="dcterms:W3CDTF">2024-04-02T15:00:00Z</dcterms:modified>
</cp:coreProperties>
</file>